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ayout w:type="fixed"/>
        <w:tblLook w:val="04A0" w:firstRow="1" w:lastRow="0" w:firstColumn="1" w:lastColumn="0" w:noHBand="0" w:noVBand="1"/>
      </w:tblPr>
      <w:tblGrid>
        <w:gridCol w:w="2250"/>
        <w:gridCol w:w="2250"/>
        <w:gridCol w:w="2340"/>
        <w:gridCol w:w="2160"/>
      </w:tblGrid>
      <w:tr w:rsidR="00BA781B" w14:paraId="71978148" w14:textId="77777777" w:rsidTr="1BAF1326">
        <w:tc>
          <w:tcPr>
            <w:tcW w:w="4500" w:type="dxa"/>
            <w:gridSpan w:val="2"/>
            <w:tcBorders>
              <w:top w:val="nil"/>
              <w:left w:val="nil"/>
              <w:bottom w:val="nil"/>
              <w:right w:val="nil"/>
            </w:tcBorders>
            <w:vAlign w:val="center"/>
          </w:tcPr>
          <w:p w14:paraId="4DC3C7D5" w14:textId="03E5E6E2" w:rsidR="6DC30BA7" w:rsidRPr="0019147E" w:rsidRDefault="00250962" w:rsidP="002B2463">
            <w:pPr>
              <w:pStyle w:val="Losentittel"/>
              <w:rPr>
                <w:b/>
                <w:bCs w:val="0"/>
              </w:rPr>
            </w:pPr>
            <w:r>
              <w:rPr>
                <w:b/>
                <w:lang w:val="en-GB"/>
              </w:rPr>
              <w:t>Procedure</w:t>
            </w:r>
          </w:p>
        </w:tc>
        <w:tc>
          <w:tcPr>
            <w:tcW w:w="4500" w:type="dxa"/>
            <w:gridSpan w:val="2"/>
            <w:tcBorders>
              <w:top w:val="nil"/>
              <w:left w:val="nil"/>
              <w:bottom w:val="nil"/>
              <w:right w:val="nil"/>
            </w:tcBorders>
          </w:tcPr>
          <w:p w14:paraId="5FE969C3" w14:textId="1CD938BF" w:rsidR="6DC30BA7" w:rsidRPr="00CF1ECF" w:rsidRDefault="00250962" w:rsidP="6DC30BA7">
            <w:pPr>
              <w:spacing w:line="259" w:lineRule="auto"/>
              <w:rPr>
                <w:rFonts w:ascii="Calibri" w:eastAsia="Calibri" w:hAnsi="Calibri" w:cs="Calibri"/>
                <w:color w:val="000000" w:themeColor="text1"/>
              </w:rPr>
            </w:pPr>
            <w:r w:rsidRPr="00CF1ECF">
              <w:rPr>
                <w:rFonts w:ascii="Calibri" w:eastAsia="Calibri" w:hAnsi="Calibri" w:cs="Calibri"/>
                <w:color w:val="000000" w:themeColor="text1"/>
                <w:lang w:val="en-GB"/>
              </w:rPr>
              <w:t xml:space="preserve"> </w:t>
            </w:r>
          </w:p>
          <w:p w14:paraId="569A9A2F" w14:textId="387BA3A1" w:rsidR="6DC30BA7" w:rsidRPr="00CF1ECF" w:rsidRDefault="00250962" w:rsidP="6DC30BA7">
            <w:pPr>
              <w:spacing w:line="259" w:lineRule="auto"/>
              <w:jc w:val="right"/>
              <w:rPr>
                <w:rFonts w:ascii="Calibri" w:eastAsia="Calibri" w:hAnsi="Calibri" w:cs="Calibri"/>
                <w:color w:val="000000" w:themeColor="text1"/>
              </w:rPr>
            </w:pPr>
            <w:r>
              <w:rPr>
                <w:rFonts w:eastAsia="Arial" w:cs="Arial"/>
                <w:noProof/>
                <w:color w:val="000000" w:themeColor="text1"/>
              </w:rPr>
              <w:drawing>
                <wp:inline distT="0" distB="0" distL="0" distR="0" wp14:anchorId="6314727C" wp14:editId="2278FA62">
                  <wp:extent cx="1422256" cy="488950"/>
                  <wp:effectExtent l="0" t="0" r="6985" b="6350"/>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131923" name="Bilde 1" descr="Et bilde som inneholder tekst, utklipp&#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001" cy="506395"/>
                          </a:xfrm>
                          <a:prstGeom prst="rect">
                            <a:avLst/>
                          </a:prstGeom>
                        </pic:spPr>
                      </pic:pic>
                    </a:graphicData>
                  </a:graphic>
                </wp:inline>
              </w:drawing>
            </w:r>
          </w:p>
        </w:tc>
      </w:tr>
      <w:tr w:rsidR="00BA781B" w14:paraId="1B9DEDA2" w14:textId="77777777" w:rsidTr="1BAF1326">
        <w:sdt>
          <w:sdtPr>
            <w:alias w:val="ApprovedName"/>
            <w:tag w:val="ApprovedName"/>
            <w:id w:val="-1138414635"/>
            <w:placeholder>
              <w:docPart w:val="9F970F1049BD4D12B0540D7A6A6DD7C7"/>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Name[1]" w:storeItemID="{EB97E9C8-09DD-43AA-8C42-E0456EE01909}"/>
            <w:text/>
          </w:sdtPr>
          <w:sdtEndPr/>
          <w:sdtContent>
            <w:tc>
              <w:tcPr>
                <w:tcW w:w="9000" w:type="dxa"/>
                <w:gridSpan w:val="4"/>
                <w:tcBorders>
                  <w:top w:val="nil"/>
                  <w:left w:val="nil"/>
                  <w:bottom w:val="single" w:sz="6" w:space="0" w:color="auto"/>
                  <w:right w:val="nil"/>
                </w:tcBorders>
              </w:tcPr>
              <w:p w14:paraId="76D51E7C" w14:textId="1BC7AEF4" w:rsidR="005C1635" w:rsidRPr="00CF1ECF" w:rsidRDefault="00F053A3" w:rsidP="00687518">
                <w:pPr>
                  <w:pStyle w:val="OverskriftLosenprosedyre"/>
                </w:pPr>
                <w:proofErr w:type="spellStart"/>
                <w:r>
                  <w:t>Work</w:t>
                </w:r>
                <w:proofErr w:type="spellEnd"/>
                <w:r>
                  <w:t xml:space="preserve"> at </w:t>
                </w:r>
                <w:proofErr w:type="spellStart"/>
                <w:r>
                  <w:t>height</w:t>
                </w:r>
                <w:proofErr w:type="spellEnd"/>
                <w:r>
                  <w:t xml:space="preserve"> – Skagerak Kraft</w:t>
                </w:r>
              </w:p>
            </w:tc>
          </w:sdtContent>
        </w:sdt>
      </w:tr>
      <w:tr w:rsidR="00BA781B" w14:paraId="08BCE0C6" w14:textId="77777777" w:rsidTr="1BAF1326">
        <w:tc>
          <w:tcPr>
            <w:tcW w:w="2250" w:type="dxa"/>
            <w:tcBorders>
              <w:top w:val="single" w:sz="6" w:space="0" w:color="auto"/>
              <w:left w:val="single" w:sz="6" w:space="0" w:color="auto"/>
              <w:bottom w:val="single" w:sz="6" w:space="0" w:color="auto"/>
              <w:right w:val="single" w:sz="6" w:space="0" w:color="auto"/>
            </w:tcBorders>
          </w:tcPr>
          <w:p w14:paraId="416C4CDE" w14:textId="1590BA11" w:rsidR="6DC30BA7" w:rsidRPr="00DD2A65" w:rsidRDefault="00250962" w:rsidP="1BAF1326">
            <w:pPr>
              <w:rPr>
                <w:rFonts w:eastAsia="Arial" w:cs="Arial"/>
              </w:rPr>
            </w:pPr>
            <w:r>
              <w:rPr>
                <w:lang w:val="en-GB"/>
              </w:rPr>
              <w:t>Document owner</w:t>
            </w:r>
          </w:p>
        </w:tc>
        <w:sdt>
          <w:sdtPr>
            <w:rPr>
              <w:rFonts w:eastAsia="Calibri"/>
            </w:rPr>
            <w:alias w:val="DocumentOwner"/>
            <w:tag w:val="DocumentOwner"/>
            <w:id w:val="748928208"/>
            <w:lock w:val="contentLocked"/>
            <w:placeholder>
              <w:docPart w:val="93B02222E12F45608076EF71CD1D3631"/>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DocumentOwne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577D3D11" w14:textId="07C5536B" w:rsidR="6DC30BA7" w:rsidRPr="00DD2A65" w:rsidRDefault="00F053A3" w:rsidP="00905F6F">
                <w:pPr>
                  <w:pStyle w:val="FeltLosen"/>
                  <w:rPr>
                    <w:rFonts w:eastAsia="Calibri"/>
                  </w:rPr>
                </w:pPr>
                <w:r>
                  <w:rPr>
                    <w:rFonts w:eastAsia="Calibri"/>
                  </w:rPr>
                  <w:t>Ingrid Haug</w:t>
                </w:r>
              </w:p>
            </w:tc>
          </w:sdtContent>
        </w:sdt>
        <w:tc>
          <w:tcPr>
            <w:tcW w:w="2340" w:type="dxa"/>
            <w:tcBorders>
              <w:top w:val="single" w:sz="6" w:space="0" w:color="auto"/>
              <w:left w:val="single" w:sz="6" w:space="0" w:color="auto"/>
              <w:bottom w:val="single" w:sz="6" w:space="0" w:color="auto"/>
              <w:right w:val="single" w:sz="6" w:space="0" w:color="auto"/>
            </w:tcBorders>
          </w:tcPr>
          <w:p w14:paraId="0CB1D424" w14:textId="1ED16A7B" w:rsidR="6DC30BA7" w:rsidRPr="00CF1ECF" w:rsidRDefault="6DC30BA7" w:rsidP="1BAF1326">
            <w:pPr>
              <w:rPr>
                <w:rFonts w:eastAsia="Arial" w:cs="Arial"/>
              </w:rPr>
            </w:pPr>
          </w:p>
        </w:tc>
        <w:tc>
          <w:tcPr>
            <w:tcW w:w="2160" w:type="dxa"/>
            <w:tcBorders>
              <w:top w:val="single" w:sz="6" w:space="0" w:color="auto"/>
              <w:left w:val="single" w:sz="6" w:space="0" w:color="auto"/>
              <w:bottom w:val="single" w:sz="6" w:space="0" w:color="auto"/>
              <w:right w:val="single" w:sz="6" w:space="0" w:color="auto"/>
            </w:tcBorders>
          </w:tcPr>
          <w:p w14:paraId="1A09A619" w14:textId="785D18F0" w:rsidR="6DC30BA7" w:rsidRPr="00CF1ECF" w:rsidRDefault="00250962" w:rsidP="1BAF1326">
            <w:pPr>
              <w:rPr>
                <w:rFonts w:eastAsia="Arial" w:cs="Arial"/>
              </w:rPr>
            </w:pPr>
            <w:r>
              <w:rPr>
                <w:lang w:val="en-GB"/>
              </w:rPr>
              <w:t xml:space="preserve"> </w:t>
            </w:r>
          </w:p>
        </w:tc>
      </w:tr>
      <w:tr w:rsidR="00BA781B" w14:paraId="2943C675" w14:textId="77777777" w:rsidTr="1BAF1326">
        <w:tc>
          <w:tcPr>
            <w:tcW w:w="2250" w:type="dxa"/>
            <w:tcBorders>
              <w:top w:val="single" w:sz="6" w:space="0" w:color="auto"/>
              <w:left w:val="single" w:sz="6" w:space="0" w:color="auto"/>
              <w:bottom w:val="single" w:sz="6" w:space="0" w:color="auto"/>
              <w:right w:val="single" w:sz="6" w:space="0" w:color="auto"/>
            </w:tcBorders>
          </w:tcPr>
          <w:p w14:paraId="2F02F5BB" w14:textId="1422BE0A" w:rsidR="6DC30BA7" w:rsidRPr="00DD2A65" w:rsidRDefault="00250962" w:rsidP="1BAF1326">
            <w:pPr>
              <w:rPr>
                <w:rFonts w:eastAsia="Arial" w:cs="Arial"/>
              </w:rPr>
            </w:pPr>
            <w:r>
              <w:rPr>
                <w:lang w:val="en-GB"/>
              </w:rPr>
              <w:t>Auditor</w:t>
            </w:r>
          </w:p>
        </w:tc>
        <w:sdt>
          <w:sdtPr>
            <w:alias w:val="Auditor"/>
            <w:tag w:val="Auditor"/>
            <w:id w:val="1074396219"/>
            <w:lock w:val="contentLocked"/>
            <w:placeholder>
              <w:docPart w:val="CD9CAEB504C746979C32889BA5514CE0"/>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uditor[1]/ns3:UserInfo[1]/ns3:DisplayName[1]" w:storeItemID="{EB97E9C8-09DD-43AA-8C42-E0456EE01909}"/>
            <w:text/>
          </w:sdtPr>
          <w:sdtEndPr/>
          <w:sdtContent>
            <w:tc>
              <w:tcPr>
                <w:tcW w:w="2250" w:type="dxa"/>
                <w:tcBorders>
                  <w:top w:val="single" w:sz="6" w:space="0" w:color="auto"/>
                  <w:left w:val="single" w:sz="6" w:space="0" w:color="auto"/>
                  <w:bottom w:val="single" w:sz="6" w:space="0" w:color="auto"/>
                  <w:right w:val="single" w:sz="6" w:space="0" w:color="auto"/>
                </w:tcBorders>
              </w:tcPr>
              <w:p w14:paraId="1CA55CEE" w14:textId="15ADD04B" w:rsidR="6DC30BA7" w:rsidRPr="00DD2A65" w:rsidRDefault="00F053A3" w:rsidP="00905F6F">
                <w:pPr>
                  <w:pStyle w:val="FeltLosen"/>
                </w:pPr>
                <w:r>
                  <w:t>Erlend Kaarstad</w:t>
                </w:r>
              </w:p>
            </w:tc>
          </w:sdtContent>
        </w:sdt>
        <w:tc>
          <w:tcPr>
            <w:tcW w:w="2340" w:type="dxa"/>
            <w:tcBorders>
              <w:top w:val="single" w:sz="6" w:space="0" w:color="auto"/>
              <w:left w:val="single" w:sz="6" w:space="0" w:color="auto"/>
              <w:bottom w:val="single" w:sz="6" w:space="0" w:color="auto"/>
              <w:right w:val="single" w:sz="6" w:space="0" w:color="auto"/>
            </w:tcBorders>
          </w:tcPr>
          <w:p w14:paraId="654E68A0" w14:textId="155852AA" w:rsidR="6DC30BA7" w:rsidRPr="00CF1ECF" w:rsidRDefault="00250962" w:rsidP="1BAF1326">
            <w:pPr>
              <w:rPr>
                <w:rFonts w:eastAsia="Arial" w:cs="Arial"/>
              </w:rPr>
            </w:pPr>
            <w:r>
              <w:rPr>
                <w:lang w:val="en-GB"/>
              </w:rPr>
              <w:t>Approval date</w:t>
            </w:r>
          </w:p>
        </w:tc>
        <w:tc>
          <w:tcPr>
            <w:tcW w:w="2160" w:type="dxa"/>
            <w:tcBorders>
              <w:top w:val="single" w:sz="6" w:space="0" w:color="auto"/>
              <w:left w:val="single" w:sz="6" w:space="0" w:color="auto"/>
              <w:bottom w:val="single" w:sz="6" w:space="0" w:color="auto"/>
              <w:right w:val="single" w:sz="6" w:space="0" w:color="auto"/>
            </w:tcBorders>
          </w:tcPr>
          <w:p w14:paraId="53F32E2B" w14:textId="3136C335" w:rsidR="6DC30BA7" w:rsidRPr="00ED186B" w:rsidRDefault="00250962" w:rsidP="1BAF1326">
            <w:pPr>
              <w:rPr>
                <w:rFonts w:eastAsia="Arial" w:cs="Arial"/>
              </w:rPr>
            </w:pPr>
            <w:sdt>
              <w:sdtPr>
                <w:rPr>
                  <w:rFonts w:eastAsia="Calibri"/>
                </w:rPr>
                <w:alias w:val="ApprovedDate"/>
                <w:tag w:val="ApprovedDate"/>
                <w:id w:val="1257925487"/>
                <w:placeholder>
                  <w:docPart w:val="C90457FF063E4FCDAB170FAEC1E69D35"/>
                </w:placeholder>
                <w:dataBinding w:prefixMappings="xmlns:ns0='http://schemas.microsoft.com/office/2006/metadata/properties' xmlns:ns1='http://www.w3.org/2001/XMLSchema-instance' xmlns:ns2='http://schemas.microsoft.com/office/infopath/2007/PartnerControls' xmlns:ns3='cbb99234-496a-45f8-b531-a580000896a7' " w:xpath="/ns0:properties[1]/documentManagement[1]/ns3:ApprovedDate[1]" w:storeItemID="{EB97E9C8-09DD-43AA-8C42-E0456EE01909}"/>
                <w:text/>
              </w:sdtPr>
              <w:sdtEndPr/>
              <w:sdtContent>
                <w:r w:rsidR="00F053A3">
                  <w:rPr>
                    <w:rFonts w:eastAsia="Calibri"/>
                  </w:rPr>
                  <w:t>26.04.2023</w:t>
                </w:r>
              </w:sdtContent>
            </w:sdt>
          </w:p>
        </w:tc>
      </w:tr>
    </w:tbl>
    <w:p w14:paraId="6B2785F4" w14:textId="77777777" w:rsidR="0019147E" w:rsidRDefault="0019147E" w:rsidP="0019147E">
      <w:pPr>
        <w:pStyle w:val="Overskrift1"/>
        <w:numPr>
          <w:ilvl w:val="0"/>
          <w:numId w:val="0"/>
        </w:numPr>
        <w:ind w:left="432"/>
      </w:pPr>
    </w:p>
    <w:p w14:paraId="230FBB2B" w14:textId="77777777" w:rsidR="0028269B" w:rsidRPr="00B24D49" w:rsidRDefault="00250962" w:rsidP="0028269B">
      <w:pPr>
        <w:pStyle w:val="Overskrift1"/>
      </w:pPr>
      <w:r>
        <w:rPr>
          <w:bCs/>
          <w:lang w:val="en-GB"/>
        </w:rPr>
        <w:t>Purpose</w:t>
      </w:r>
    </w:p>
    <w:p w14:paraId="54EEC8BB" w14:textId="0D8D940F" w:rsidR="1C46D17C" w:rsidRPr="00250962" w:rsidRDefault="00250962" w:rsidP="1C46D17C">
      <w:pPr>
        <w:spacing w:line="257" w:lineRule="auto"/>
        <w:rPr>
          <w:rFonts w:eastAsia="Arial" w:cs="Arial"/>
          <w:color w:val="000000" w:themeColor="text1"/>
          <w:lang w:val="en-US"/>
        </w:rPr>
      </w:pPr>
      <w:r w:rsidRPr="1C46D17C">
        <w:rPr>
          <w:rFonts w:eastAsia="Arial" w:cs="Arial"/>
          <w:color w:val="000000" w:themeColor="text1"/>
          <w:lang w:val="en-GB"/>
        </w:rPr>
        <w:t xml:space="preserve">The purpose of this procedure is to ensure that all work at height and over water is carried out in a </w:t>
      </w:r>
      <w:r w:rsidRPr="1C46D17C">
        <w:rPr>
          <w:rFonts w:eastAsia="Arial" w:cs="Arial"/>
          <w:color w:val="000000" w:themeColor="text1"/>
          <w:lang w:val="en-GB"/>
        </w:rPr>
        <w:t>safe manner and in accordance with applicable laws and regulations.</w:t>
      </w:r>
    </w:p>
    <w:p w14:paraId="77544BD8" w14:textId="10C83011" w:rsidR="1C46D17C" w:rsidRDefault="00250962" w:rsidP="1C46D17C">
      <w:pPr>
        <w:pStyle w:val="Overskrift1"/>
      </w:pPr>
      <w:r w:rsidRPr="1C46D17C">
        <w:rPr>
          <w:rFonts w:eastAsia="MS PGothic" w:cs="Arial"/>
          <w:bCs/>
          <w:szCs w:val="24"/>
          <w:lang w:val="en-GB"/>
        </w:rPr>
        <w:t>Scope</w:t>
      </w:r>
    </w:p>
    <w:p w14:paraId="0E266A1B" w14:textId="79E8028B" w:rsidR="1C46D17C" w:rsidRDefault="00250962" w:rsidP="1C46D17C">
      <w:pPr>
        <w:rPr>
          <w:rFonts w:eastAsia="Arial" w:cs="Arial"/>
        </w:rPr>
      </w:pPr>
      <w:r w:rsidRPr="1C46D17C">
        <w:rPr>
          <w:rFonts w:eastAsia="Arial" w:cs="Arial"/>
          <w:lang w:val="en-GB"/>
        </w:rPr>
        <w:t>The instructions apply to work carried out more than 2 m above ground/floor level where there is a risk of falling to a lower level, such as work in towers, pipe trenches and dams and on ladders, hoists, scaffolding etc. The instructions also apply to work outside permanent railings where there is a risk of falling into water. The requirements apply to all Skagerak Kraft’s operations.</w:t>
      </w:r>
    </w:p>
    <w:p w14:paraId="3170A196" w14:textId="5A302718" w:rsidR="1C46D17C" w:rsidRDefault="1C46D17C" w:rsidP="1C46D17C">
      <w:pPr>
        <w:rPr>
          <w:rFonts w:eastAsia="Arial" w:cs="Arial"/>
        </w:rPr>
      </w:pPr>
    </w:p>
    <w:p w14:paraId="75EE0695" w14:textId="77777777" w:rsidR="0028269B" w:rsidRDefault="00250962" w:rsidP="0028269B">
      <w:pPr>
        <w:pStyle w:val="Overskrift1"/>
      </w:pPr>
      <w:r>
        <w:rPr>
          <w:bCs/>
          <w:lang w:val="en-GB"/>
        </w:rPr>
        <w:t>responsibility</w:t>
      </w:r>
    </w:p>
    <w:p w14:paraId="1CA291E3" w14:textId="7D358BEC" w:rsidR="1C46D17C" w:rsidRPr="00250962" w:rsidRDefault="64AAAB33" w:rsidP="1C46D17C">
      <w:pPr>
        <w:pStyle w:val="Listeavsnitt"/>
        <w:numPr>
          <w:ilvl w:val="0"/>
          <w:numId w:val="3"/>
        </w:numPr>
        <w:rPr>
          <w:rFonts w:asciiTheme="minorHAnsi" w:eastAsiaTheme="minorEastAsia" w:hAnsiTheme="minorHAnsi"/>
          <w:lang w:val="en-US"/>
        </w:rPr>
      </w:pPr>
      <w:r w:rsidRPr="68E0BA56">
        <w:rPr>
          <w:rFonts w:eastAsia="Arial" w:cs="Arial"/>
          <w:lang w:val="en-GB"/>
        </w:rPr>
        <w:t>The HSE Manager at Skagerak Kraft is responsible for ensuring that this document is approved, implemented and maintained.</w:t>
      </w:r>
    </w:p>
    <w:p w14:paraId="37645D20" w14:textId="2854B134" w:rsidR="1C46D17C" w:rsidRPr="00250962" w:rsidRDefault="00250962" w:rsidP="1C46D17C">
      <w:pPr>
        <w:pStyle w:val="Listeavsnitt"/>
        <w:numPr>
          <w:ilvl w:val="0"/>
          <w:numId w:val="3"/>
        </w:numPr>
        <w:rPr>
          <w:lang w:val="en-US"/>
        </w:rPr>
      </w:pPr>
      <w:r w:rsidRPr="68E0BA56">
        <w:rPr>
          <w:rFonts w:eastAsia="Arial" w:cs="Arial"/>
          <w:lang w:val="en-GB"/>
        </w:rPr>
        <w:t xml:space="preserve">Line management are responsible for ensuring that the requirements are known and complied with within their area of responsibility/unit. </w:t>
      </w:r>
    </w:p>
    <w:p w14:paraId="1A300AE7" w14:textId="407C34BE" w:rsidR="1C46D17C" w:rsidRPr="00250962" w:rsidRDefault="00250962" w:rsidP="68E0BA56">
      <w:pPr>
        <w:pStyle w:val="Listeavsnitt"/>
        <w:numPr>
          <w:ilvl w:val="0"/>
          <w:numId w:val="3"/>
        </w:numPr>
        <w:rPr>
          <w:rFonts w:eastAsia="Arial" w:cs="Arial"/>
          <w:lang w:val="en-US"/>
        </w:rPr>
      </w:pPr>
      <w:r w:rsidRPr="68E0BA56">
        <w:rPr>
          <w:rFonts w:eastAsia="Arial" w:cs="Arial"/>
          <w:lang w:val="en-GB"/>
        </w:rPr>
        <w:t>Each employee must have the necessary personal protective equipment, be provided with information and training in its use, and wear it as described in this document. If the personal protective equipment becomes damaged, it is each user’s responsibility to ensure that it is repaired in accordance with regulations or replaced.</w:t>
      </w:r>
    </w:p>
    <w:p w14:paraId="6A776E03" w14:textId="309D06CA" w:rsidR="1C46D17C" w:rsidRPr="00250962" w:rsidRDefault="1C46D17C" w:rsidP="1C46D17C">
      <w:pPr>
        <w:rPr>
          <w:rFonts w:eastAsia="Arial" w:cs="Arial"/>
          <w:lang w:val="en-US"/>
        </w:rPr>
      </w:pPr>
    </w:p>
    <w:p w14:paraId="7FA4009F" w14:textId="77777777" w:rsidR="0028269B" w:rsidRDefault="00250962" w:rsidP="0028269B">
      <w:pPr>
        <w:pStyle w:val="Overskrift1"/>
      </w:pPr>
      <w:r>
        <w:rPr>
          <w:bCs/>
          <w:lang w:val="en-GB"/>
        </w:rPr>
        <w:t>description of work</w:t>
      </w:r>
    </w:p>
    <w:p w14:paraId="07732F4E" w14:textId="137306B1" w:rsidR="00D4688E" w:rsidRDefault="1C46D17C" w:rsidP="1C46D17C">
      <w:pPr>
        <w:pStyle w:val="Overskrift2"/>
      </w:pPr>
      <w:r>
        <w:rPr>
          <w:bCs/>
          <w:lang w:val="en-GB"/>
        </w:rPr>
        <w:t>Work at height in general</w:t>
      </w:r>
    </w:p>
    <w:p w14:paraId="02C6898F" w14:textId="3E9014FB" w:rsidR="00D4688E" w:rsidRPr="00250962" w:rsidRDefault="1C46D17C" w:rsidP="1C46D17C">
      <w:pPr>
        <w:spacing w:line="257" w:lineRule="auto"/>
        <w:rPr>
          <w:rFonts w:eastAsia="Arial" w:cs="Arial"/>
          <w:color w:val="000000" w:themeColor="text1"/>
          <w:lang w:val="en-US"/>
        </w:rPr>
      </w:pPr>
      <w:r w:rsidRPr="1C46D17C">
        <w:rPr>
          <w:rFonts w:eastAsia="Arial" w:cs="Arial"/>
          <w:color w:val="000000" w:themeColor="text1"/>
          <w:lang w:val="en-GB"/>
        </w:rPr>
        <w:t>Work at height must be carried out in a safe manner and under appropriate ergonomic conditions from a suitable surface. Collective protective measures must be prioritised ahead of personal protective measures.</w:t>
      </w:r>
    </w:p>
    <w:p w14:paraId="5E7EE018" w14:textId="20C42638" w:rsidR="00D4688E" w:rsidRDefault="1C46D17C" w:rsidP="1C46D17C">
      <w:pPr>
        <w:pStyle w:val="Overskrift2"/>
      </w:pPr>
      <w:r w:rsidRPr="1C46D17C">
        <w:rPr>
          <w:rFonts w:eastAsia="MS PGothic" w:cs="Arial"/>
          <w:bCs/>
          <w:szCs w:val="24"/>
          <w:lang w:val="en-GB"/>
        </w:rPr>
        <w:t xml:space="preserve">Training </w:t>
      </w:r>
    </w:p>
    <w:p w14:paraId="0B40ABBC" w14:textId="219D62ED" w:rsidR="00D4688E" w:rsidRPr="00250962" w:rsidRDefault="1C46D17C" w:rsidP="1C46D17C">
      <w:pPr>
        <w:rPr>
          <w:rFonts w:eastAsia="Arial" w:cs="Arial"/>
          <w:lang w:val="en-US"/>
        </w:rPr>
      </w:pPr>
      <w:r w:rsidRPr="1C46D17C">
        <w:rPr>
          <w:rFonts w:eastAsia="Arial" w:cs="Arial"/>
          <w:lang w:val="en-GB"/>
        </w:rPr>
        <w:t>Before using fall-arrest equipment, personnel must receive the necessary training, which must be documented.</w:t>
      </w:r>
    </w:p>
    <w:p w14:paraId="2941D197" w14:textId="3CA46292" w:rsidR="00D4688E" w:rsidRDefault="1C46D17C" w:rsidP="1C46D17C">
      <w:pPr>
        <w:pStyle w:val="Overskrift2"/>
      </w:pPr>
      <w:r w:rsidRPr="1C46D17C">
        <w:rPr>
          <w:rFonts w:eastAsia="MS PGothic" w:cs="Arial"/>
          <w:bCs/>
          <w:szCs w:val="24"/>
          <w:lang w:val="en-GB"/>
        </w:rPr>
        <w:t>Fall-arrest equipment</w:t>
      </w:r>
    </w:p>
    <w:p w14:paraId="7C8EEE04" w14:textId="5C5A9B6B" w:rsidR="00D4688E" w:rsidRPr="00250962" w:rsidRDefault="1C46D17C" w:rsidP="1C46D17C">
      <w:pPr>
        <w:rPr>
          <w:rFonts w:eastAsia="Arial" w:cs="Arial"/>
          <w:lang w:val="en-US"/>
        </w:rPr>
      </w:pPr>
      <w:r w:rsidRPr="1C46D17C">
        <w:rPr>
          <w:rFonts w:eastAsia="Arial" w:cs="Arial"/>
          <w:lang w:val="en-GB"/>
        </w:rPr>
        <w:t>All fall-arrest equipment must be CE marked. The equipment must be used and maintained in line with the manufacturer’s specifications. All equipment must be appropriately labelled showing the date of the last certification/inspection.</w:t>
      </w:r>
    </w:p>
    <w:p w14:paraId="6BD56D10" w14:textId="08EB5427" w:rsidR="00D4688E" w:rsidRDefault="1C46D17C" w:rsidP="1C46D17C">
      <w:pPr>
        <w:pStyle w:val="Overskrift2"/>
      </w:pPr>
      <w:r w:rsidRPr="1C46D17C">
        <w:rPr>
          <w:rFonts w:eastAsia="MS PGothic" w:cs="Arial"/>
          <w:bCs/>
          <w:szCs w:val="24"/>
          <w:lang w:val="en-GB"/>
        </w:rPr>
        <w:lastRenderedPageBreak/>
        <w:t>Execution</w:t>
      </w:r>
    </w:p>
    <w:p w14:paraId="18B01A97" w14:textId="2D905A7F" w:rsidR="00D4688E" w:rsidRPr="00250962" w:rsidRDefault="1C46D17C" w:rsidP="1C46D17C">
      <w:pPr>
        <w:rPr>
          <w:rFonts w:eastAsia="Arial" w:cs="Arial"/>
          <w:lang w:val="en-US"/>
        </w:rPr>
      </w:pPr>
      <w:r w:rsidRPr="1C46D17C">
        <w:rPr>
          <w:rFonts w:eastAsia="Arial" w:cs="Arial"/>
          <w:lang w:val="en-GB"/>
        </w:rPr>
        <w:t>Before the work starts, a JSA must always be carried out, including an assessment of anchorage points and live parts and a rescue plan.</w:t>
      </w:r>
    </w:p>
    <w:p w14:paraId="0B4BBE6B" w14:textId="7B73EA50" w:rsidR="00D4688E" w:rsidRPr="00250962" w:rsidRDefault="1C46D17C" w:rsidP="68E0BA56">
      <w:pPr>
        <w:spacing w:after="0" w:line="257" w:lineRule="auto"/>
        <w:rPr>
          <w:rFonts w:eastAsia="Arial" w:cs="Arial"/>
          <w:lang w:val="en-US"/>
        </w:rPr>
      </w:pPr>
      <w:r w:rsidRPr="68E0BA56">
        <w:rPr>
          <w:rFonts w:eastAsia="Arial" w:cs="Arial"/>
          <w:lang w:val="en-GB"/>
        </w:rPr>
        <w:t xml:space="preserve">When working at height, at least two people must be present, and approved fall-arrest equipment must be used. Before starting work, each person must perform a buddy check of their colleague’s safety equipment. </w:t>
      </w:r>
    </w:p>
    <w:p w14:paraId="5739DF18" w14:textId="582BF7F2" w:rsidR="00D4688E" w:rsidRPr="00250962" w:rsidRDefault="1C46D17C" w:rsidP="68E0BA56">
      <w:pPr>
        <w:spacing w:after="0" w:line="257" w:lineRule="auto"/>
        <w:rPr>
          <w:rFonts w:eastAsia="Arial" w:cs="Arial"/>
          <w:lang w:val="en-US"/>
        </w:rPr>
      </w:pPr>
      <w:r w:rsidRPr="68E0BA56">
        <w:rPr>
          <w:rFonts w:eastAsia="Arial" w:cs="Arial"/>
          <w:lang w:val="en-GB"/>
        </w:rPr>
        <w:t>An exception to the requirement of having two people present and performing a buddy check applies when using a hoist (see section 4.5) or a ladder (see section 4.6).</w:t>
      </w:r>
    </w:p>
    <w:p w14:paraId="56950389" w14:textId="4798F4D8" w:rsidR="00D4688E" w:rsidRPr="00250962" w:rsidRDefault="1C46D17C" w:rsidP="1C46D17C">
      <w:pPr>
        <w:spacing w:line="257" w:lineRule="auto"/>
        <w:rPr>
          <w:rFonts w:eastAsia="Arial" w:cs="Arial"/>
          <w:lang w:val="en-US"/>
        </w:rPr>
      </w:pPr>
      <w:r w:rsidRPr="1C46D17C">
        <w:rPr>
          <w:rFonts w:eastAsia="Arial" w:cs="Arial"/>
          <w:lang w:val="en-GB"/>
        </w:rPr>
        <w:t>The area below where work at height is to be carried out must be cordoned off. If cordoning is not considered appropriate protection, other compensatory measures must be specified in the JSA.</w:t>
      </w:r>
    </w:p>
    <w:p w14:paraId="7FD33228" w14:textId="7B515DF0" w:rsidR="00D4688E" w:rsidRPr="00250962" w:rsidRDefault="1C46D17C" w:rsidP="1C46D17C">
      <w:pPr>
        <w:spacing w:line="257" w:lineRule="auto"/>
        <w:rPr>
          <w:rFonts w:eastAsia="Arial" w:cs="Arial"/>
          <w:lang w:val="en-US"/>
        </w:rPr>
      </w:pPr>
      <w:r w:rsidRPr="1C46D17C">
        <w:rPr>
          <w:rFonts w:eastAsia="Arial" w:cs="Arial"/>
          <w:lang w:val="en-GB"/>
        </w:rPr>
        <w:t>When working at multiple height levels or for work that also requires staying within a cordoned-off area on the ground, the JSA must state what further</w:t>
      </w:r>
      <w:r w:rsidR="00C21809">
        <w:rPr>
          <w:rFonts w:eastAsia="Arial" w:cs="Arial"/>
          <w:lang w:val="en-GB"/>
        </w:rPr>
        <w:t xml:space="preserve"> risk-mitigation </w:t>
      </w:r>
      <w:r w:rsidRPr="1C46D17C">
        <w:rPr>
          <w:rFonts w:eastAsia="Arial" w:cs="Arial"/>
          <w:lang w:val="en-GB"/>
        </w:rPr>
        <w:t>measures are to be implemented.</w:t>
      </w:r>
    </w:p>
    <w:p w14:paraId="59DA55FC" w14:textId="28EBBCD1" w:rsidR="00D4688E" w:rsidRPr="00250962" w:rsidRDefault="1C46D17C" w:rsidP="1C46D17C">
      <w:pPr>
        <w:spacing w:line="257" w:lineRule="auto"/>
        <w:rPr>
          <w:rFonts w:eastAsia="Arial" w:cs="Arial"/>
          <w:lang w:val="en-US"/>
        </w:rPr>
      </w:pPr>
      <w:r w:rsidRPr="1C46D17C">
        <w:rPr>
          <w:rFonts w:eastAsia="Arial" w:cs="Arial"/>
          <w:lang w:val="en-GB"/>
        </w:rPr>
        <w:t>When working at height, tools must be secured. If there is a risk of other objects falling, additional safety measures must be considered. Below is a selection of safety measures for securing tools we use in our facilities.</w:t>
      </w:r>
    </w:p>
    <w:p w14:paraId="72A8E931" w14:textId="3D2E6D1D" w:rsidR="00D4688E" w:rsidRDefault="1C46D17C" w:rsidP="1C46D17C">
      <w:pPr>
        <w:spacing w:line="257" w:lineRule="auto"/>
        <w:rPr>
          <w:rFonts w:eastAsia="Arial" w:cs="Arial"/>
        </w:rPr>
      </w:pPr>
      <w:r>
        <w:rPr>
          <w:noProof/>
        </w:rPr>
        <w:drawing>
          <wp:inline distT="0" distB="0" distL="0" distR="0" wp14:anchorId="162A3455" wp14:editId="6C26533A">
            <wp:extent cx="4572000" cy="1085850"/>
            <wp:effectExtent l="0" t="0" r="0" b="0"/>
            <wp:docPr id="399241031" name="Picture 39924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70897"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085850"/>
                    </a:xfrm>
                    <a:prstGeom prst="rect">
                      <a:avLst/>
                    </a:prstGeom>
                  </pic:spPr>
                </pic:pic>
              </a:graphicData>
            </a:graphic>
          </wp:inline>
        </w:drawing>
      </w:r>
    </w:p>
    <w:p w14:paraId="7F8F2476" w14:textId="5E53CA23" w:rsidR="00D4688E" w:rsidRDefault="00D4688E" w:rsidP="1C46D17C">
      <w:pPr>
        <w:rPr>
          <w:rFonts w:eastAsia="Arial" w:cs="Arial"/>
        </w:rPr>
      </w:pPr>
    </w:p>
    <w:p w14:paraId="1892FB02" w14:textId="7F697D51" w:rsidR="00D4688E" w:rsidRDefault="1C46D17C" w:rsidP="1C46D17C">
      <w:pPr>
        <w:pStyle w:val="Overskrift2"/>
      </w:pPr>
      <w:r w:rsidRPr="1C46D17C">
        <w:rPr>
          <w:rFonts w:eastAsia="MS PGothic" w:cs="Arial"/>
          <w:bCs/>
          <w:szCs w:val="24"/>
          <w:lang w:val="en-GB"/>
        </w:rPr>
        <w:t>Work on a hoist</w:t>
      </w:r>
    </w:p>
    <w:p w14:paraId="4C139D75" w14:textId="1F3EA426" w:rsidR="00D4688E" w:rsidRPr="00250962" w:rsidRDefault="1C46D17C" w:rsidP="1C46D17C">
      <w:pPr>
        <w:rPr>
          <w:rFonts w:eastAsia="Arial" w:cs="Arial"/>
          <w:lang w:val="en-US"/>
        </w:rPr>
      </w:pPr>
      <w:r w:rsidRPr="1C46D17C">
        <w:rPr>
          <w:rFonts w:eastAsia="Arial" w:cs="Arial"/>
          <w:lang w:val="en-GB"/>
        </w:rPr>
        <w:t>When using a hoist, the fall-arrest harness and lifeline must always be available in the basket.</w:t>
      </w:r>
    </w:p>
    <w:p w14:paraId="4BAF0D2C" w14:textId="67C95867" w:rsidR="00D4688E" w:rsidRPr="00250962" w:rsidRDefault="4848EC7E" w:rsidP="1C46D17C">
      <w:pPr>
        <w:spacing w:line="257" w:lineRule="auto"/>
        <w:rPr>
          <w:rFonts w:eastAsia="Arial" w:cs="Arial"/>
          <w:lang w:val="en-US"/>
        </w:rPr>
      </w:pPr>
      <w:r w:rsidRPr="68E0BA56">
        <w:rPr>
          <w:rFonts w:eastAsia="Arial" w:cs="Arial"/>
          <w:lang w:val="en-GB"/>
        </w:rPr>
        <w:t>Personnel who are to use a hoist must have received training in the following:</w:t>
      </w:r>
    </w:p>
    <w:p w14:paraId="3FDDD689" w14:textId="589E51F8" w:rsidR="00D4688E" w:rsidRDefault="1C46D17C" w:rsidP="1C46D17C">
      <w:pPr>
        <w:pStyle w:val="Listeavsnitt"/>
        <w:numPr>
          <w:ilvl w:val="0"/>
          <w:numId w:val="2"/>
        </w:numPr>
        <w:spacing w:line="257" w:lineRule="auto"/>
        <w:rPr>
          <w:rFonts w:asciiTheme="minorHAnsi" w:eastAsiaTheme="minorEastAsia" w:hAnsiTheme="minorHAnsi"/>
        </w:rPr>
      </w:pPr>
      <w:r w:rsidRPr="1C46D17C">
        <w:rPr>
          <w:rFonts w:eastAsia="Arial" w:cs="Arial"/>
          <w:lang w:val="en-GB"/>
        </w:rPr>
        <w:t>using a hoist</w:t>
      </w:r>
    </w:p>
    <w:p w14:paraId="5C9B7BA2" w14:textId="7869D94F" w:rsidR="00D4688E" w:rsidRDefault="1C46D17C" w:rsidP="1C46D17C">
      <w:pPr>
        <w:pStyle w:val="Listeavsnitt"/>
        <w:numPr>
          <w:ilvl w:val="0"/>
          <w:numId w:val="2"/>
        </w:numPr>
        <w:spacing w:line="257" w:lineRule="auto"/>
        <w:rPr>
          <w:rFonts w:asciiTheme="minorHAnsi" w:eastAsiaTheme="minorEastAsia" w:hAnsiTheme="minorHAnsi"/>
        </w:rPr>
      </w:pPr>
      <w:r w:rsidRPr="1C46D17C">
        <w:rPr>
          <w:rFonts w:eastAsia="Arial" w:cs="Arial"/>
          <w:lang w:val="en-GB"/>
        </w:rPr>
        <w:t>using fall-arrest equipment</w:t>
      </w:r>
    </w:p>
    <w:p w14:paraId="5347178B" w14:textId="4A7C7146" w:rsidR="00D4688E" w:rsidRDefault="1C46D17C" w:rsidP="1C46D17C">
      <w:pPr>
        <w:pStyle w:val="Listeavsnitt"/>
        <w:numPr>
          <w:ilvl w:val="0"/>
          <w:numId w:val="2"/>
        </w:numPr>
        <w:spacing w:line="257" w:lineRule="auto"/>
        <w:rPr>
          <w:rFonts w:asciiTheme="minorHAnsi" w:eastAsiaTheme="minorEastAsia" w:hAnsiTheme="minorHAnsi"/>
        </w:rPr>
      </w:pPr>
      <w:r w:rsidRPr="1C46D17C">
        <w:rPr>
          <w:rFonts w:eastAsia="Arial" w:cs="Arial"/>
          <w:lang w:val="en-GB"/>
        </w:rPr>
        <w:t>emergency evacuation</w:t>
      </w:r>
    </w:p>
    <w:p w14:paraId="01F26F00" w14:textId="6F985368" w:rsidR="00D4688E" w:rsidRPr="00250962" w:rsidRDefault="1C46D17C" w:rsidP="1C46D17C">
      <w:pPr>
        <w:spacing w:line="257" w:lineRule="auto"/>
        <w:rPr>
          <w:rFonts w:eastAsia="Arial" w:cs="Arial"/>
          <w:lang w:val="en-US"/>
        </w:rPr>
      </w:pPr>
      <w:r w:rsidRPr="1C46D17C">
        <w:rPr>
          <w:rFonts w:eastAsia="Arial" w:cs="Arial"/>
          <w:lang w:val="en-GB"/>
        </w:rPr>
        <w:t>Training must be documented in the company’s internal control systems.</w:t>
      </w:r>
    </w:p>
    <w:p w14:paraId="50000D3F" w14:textId="7506A5A0" w:rsidR="00D4688E" w:rsidRPr="00250962" w:rsidRDefault="1C46D17C" w:rsidP="1C46D17C">
      <w:pPr>
        <w:spacing w:line="257" w:lineRule="auto"/>
        <w:rPr>
          <w:rFonts w:eastAsia="Arial" w:cs="Arial"/>
          <w:lang w:val="en-US"/>
        </w:rPr>
      </w:pPr>
      <w:r w:rsidRPr="1C46D17C">
        <w:rPr>
          <w:rFonts w:eastAsia="Arial" w:cs="Arial"/>
          <w:lang w:val="en-GB"/>
        </w:rPr>
        <w:t>When hiring a hoist, it must always be ensured that it is supplied with a safety attachment for emergency evacuation.</w:t>
      </w:r>
    </w:p>
    <w:p w14:paraId="6187632F" w14:textId="346BEAE8" w:rsidR="00D4688E" w:rsidRDefault="1C46D17C" w:rsidP="1C46D17C">
      <w:pPr>
        <w:pStyle w:val="Overskrift2"/>
      </w:pPr>
      <w:r w:rsidRPr="1C46D17C">
        <w:rPr>
          <w:rFonts w:eastAsia="MS PGothic" w:cs="Arial"/>
          <w:bCs/>
          <w:szCs w:val="24"/>
          <w:lang w:val="en-GB"/>
        </w:rPr>
        <w:t>Work on ladders</w:t>
      </w:r>
    </w:p>
    <w:p w14:paraId="0EC34454" w14:textId="42BD9B7B" w:rsidR="00D4688E" w:rsidRDefault="1C46D17C" w:rsidP="1C46D17C">
      <w:pPr>
        <w:rPr>
          <w:rFonts w:eastAsia="Arial" w:cs="Arial"/>
        </w:rPr>
      </w:pPr>
      <w:r w:rsidRPr="1C46D17C">
        <w:rPr>
          <w:rFonts w:eastAsia="Arial" w:cs="Arial"/>
          <w:lang w:val="en-GB"/>
        </w:rPr>
        <w:t>Ladders must only be used for access. Ladders can exceptionally be used as a work platform for carrying out work at height when it is not appropriate to use other, safer work equipment because the risk is small and the ladder is only used for a short period of time. Freestanding ladders taller than 6 m must not be used. Freestanding combi ladders must not be used at heights over 4 m. In such cases, a JSA must always be prepared. Note the following:</w:t>
      </w:r>
    </w:p>
    <w:p w14:paraId="13CBE0FA" w14:textId="480C4086" w:rsidR="00F053A3" w:rsidRPr="00250962" w:rsidRDefault="1C46D17C" w:rsidP="1C46D17C">
      <w:pPr>
        <w:pStyle w:val="Listeavsnitt"/>
        <w:numPr>
          <w:ilvl w:val="0"/>
          <w:numId w:val="1"/>
        </w:numPr>
        <w:rPr>
          <w:rFonts w:asciiTheme="minorHAnsi" w:eastAsiaTheme="minorEastAsia" w:hAnsiTheme="minorHAnsi"/>
          <w:lang w:val="en-US"/>
        </w:rPr>
      </w:pPr>
      <w:r w:rsidRPr="1C46D17C">
        <w:rPr>
          <w:rFonts w:eastAsia="Arial" w:cs="Arial"/>
          <w:lang w:val="en-GB"/>
        </w:rPr>
        <w:t>Ensure the correct angle to the wall/structure (≈</w:t>
      </w:r>
      <w:r w:rsidR="00F053A3">
        <w:rPr>
          <w:rFonts w:eastAsia="Arial" w:cs="Arial"/>
          <w:lang w:val="en-GB"/>
        </w:rPr>
        <w:t xml:space="preserve"> </w:t>
      </w:r>
      <w:r w:rsidRPr="1C46D17C">
        <w:rPr>
          <w:rFonts w:eastAsia="Arial" w:cs="Arial"/>
          <w:lang w:val="en-GB"/>
        </w:rPr>
        <w:t>70°).</w:t>
      </w:r>
    </w:p>
    <w:p w14:paraId="55149BDE" w14:textId="19C8D125" w:rsidR="00D4688E" w:rsidRPr="00250962" w:rsidRDefault="1C46D17C" w:rsidP="1C46D17C">
      <w:pPr>
        <w:pStyle w:val="Listeavsnitt"/>
        <w:numPr>
          <w:ilvl w:val="0"/>
          <w:numId w:val="1"/>
        </w:numPr>
        <w:rPr>
          <w:rFonts w:asciiTheme="minorHAnsi" w:eastAsiaTheme="minorEastAsia" w:hAnsiTheme="minorHAnsi"/>
          <w:lang w:val="en-US"/>
        </w:rPr>
      </w:pPr>
      <w:r w:rsidRPr="1C46D17C">
        <w:rPr>
          <w:rFonts w:eastAsia="Arial" w:cs="Arial"/>
          <w:lang w:val="en-GB"/>
        </w:rPr>
        <w:t>Ladders with adjustable legs should normally be used.</w:t>
      </w:r>
    </w:p>
    <w:p w14:paraId="3E4EBAA9" w14:textId="7C23AF6E"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lastRenderedPageBreak/>
        <w:t>Ladders must only be used for access and short-term work.</w:t>
      </w:r>
    </w:p>
    <w:p w14:paraId="2B1C68A9" w14:textId="3696572C"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t>Ladders with wheels must not be used.</w:t>
      </w:r>
    </w:p>
    <w:p w14:paraId="72E0625F" w14:textId="63A81053"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t>Ladders must be placed so that they stand stably.</w:t>
      </w:r>
    </w:p>
    <w:p w14:paraId="49EB2CE7" w14:textId="701BD04A"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t>Ladders must be placed on level ground. Using loose items under the ladder legs to level the ladder is not permitted.</w:t>
      </w:r>
    </w:p>
    <w:p w14:paraId="51D847AA" w14:textId="2F1E6EEF"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t>Ladders must be secured to prevent sliding or tipping in any direction.</w:t>
      </w:r>
    </w:p>
    <w:p w14:paraId="01AD8162" w14:textId="4FB5C681"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t>Ladders used repeatedly for access must always be secured at the top.</w:t>
      </w:r>
    </w:p>
    <w:p w14:paraId="56AEA8C5" w14:textId="746FEEFE" w:rsidR="00D4688E" w:rsidRPr="00250962" w:rsidRDefault="1C46D17C" w:rsidP="1C46D17C">
      <w:pPr>
        <w:pStyle w:val="Listeavsnitt"/>
        <w:numPr>
          <w:ilvl w:val="0"/>
          <w:numId w:val="1"/>
        </w:numPr>
        <w:spacing w:line="257" w:lineRule="auto"/>
        <w:rPr>
          <w:rFonts w:asciiTheme="minorHAnsi" w:eastAsiaTheme="minorEastAsia" w:hAnsiTheme="minorHAnsi"/>
          <w:lang w:val="en-US"/>
        </w:rPr>
      </w:pPr>
      <w:r w:rsidRPr="1C46D17C">
        <w:rPr>
          <w:rFonts w:eastAsia="Arial" w:cs="Arial"/>
          <w:lang w:val="en-GB"/>
        </w:rPr>
        <w:t>Ladders used for access to roofs or similar must project at least 1 m above.</w:t>
      </w:r>
    </w:p>
    <w:p w14:paraId="45084544" w14:textId="6E329FB3" w:rsidR="00D4688E" w:rsidRDefault="1C46D17C" w:rsidP="1C46D17C">
      <w:pPr>
        <w:pStyle w:val="Overskrift2"/>
      </w:pPr>
      <w:r w:rsidRPr="1C46D17C">
        <w:rPr>
          <w:rFonts w:eastAsia="MS PGothic" w:cs="Arial"/>
          <w:bCs/>
          <w:szCs w:val="24"/>
          <w:lang w:val="en-GB"/>
        </w:rPr>
        <w:t>Work on scaffolding</w:t>
      </w:r>
    </w:p>
    <w:p w14:paraId="05904F2B" w14:textId="2D865B07" w:rsidR="00D4688E" w:rsidRDefault="1C46D17C" w:rsidP="1C46D17C">
      <w:pPr>
        <w:pStyle w:val="Overskrift3"/>
      </w:pPr>
      <w:r w:rsidRPr="1C46D17C">
        <w:rPr>
          <w:rFonts w:eastAsia="MS PGothic" w:cs="Arial"/>
          <w:bCs/>
          <w:lang w:val="en-GB"/>
        </w:rPr>
        <w:t>General</w:t>
      </w:r>
    </w:p>
    <w:p w14:paraId="5473CF07" w14:textId="01D563FC" w:rsidR="00D4688E" w:rsidRPr="00250962" w:rsidRDefault="1C46D17C" w:rsidP="1C46D17C">
      <w:pPr>
        <w:rPr>
          <w:rFonts w:eastAsia="Arial" w:cs="Arial"/>
          <w:lang w:val="en-US"/>
        </w:rPr>
      </w:pPr>
      <w:r w:rsidRPr="1C46D17C">
        <w:rPr>
          <w:rFonts w:eastAsia="Arial" w:cs="Arial"/>
          <w:lang w:val="en-GB"/>
        </w:rPr>
        <w:t>Scaffolding must be erected properly. It must be constructed from approved parts not showing deformations or excessive wear. Scaffolding must be clearly labelled with the name and owner, scaffolder, employer (user), and where relevant the hire supplier and permitted loads. It must be checked regularly, appropriate to the conditions. The employer must ensure that employees working on scaffolding receive training and practice in the use of relevant fall-arrest equipment during the erection, dismantling and alteration of scaffolding structures, including the use of personal protective equipment (fall-arrest equipment). Training in accordance with internal instructions must be documented in the company’s internal control systems.</w:t>
      </w:r>
    </w:p>
    <w:p w14:paraId="5F2F9EF7" w14:textId="5DD072CD" w:rsidR="00D4688E" w:rsidRPr="00250962" w:rsidRDefault="1C46D17C" w:rsidP="1C46D17C">
      <w:pPr>
        <w:spacing w:line="257" w:lineRule="auto"/>
        <w:rPr>
          <w:rFonts w:eastAsia="Arial" w:cs="Arial"/>
          <w:lang w:val="en-US"/>
        </w:rPr>
      </w:pPr>
      <w:r w:rsidRPr="1C46D17C">
        <w:rPr>
          <w:rFonts w:eastAsia="Arial" w:cs="Arial"/>
          <w:lang w:val="en-GB"/>
        </w:rPr>
        <w:t>The erection of scaffolding over a height of 9 m must be contracted to a qualified external company.</w:t>
      </w:r>
    </w:p>
    <w:p w14:paraId="701961A4" w14:textId="137D4A89" w:rsidR="00D4688E" w:rsidRDefault="1C46D17C" w:rsidP="1C46D17C">
      <w:pPr>
        <w:pStyle w:val="Overskrift3"/>
      </w:pPr>
      <w:r w:rsidRPr="1C46D17C">
        <w:rPr>
          <w:rFonts w:eastAsia="MS PGothic" w:cs="Arial"/>
          <w:bCs/>
          <w:lang w:val="en-GB"/>
        </w:rPr>
        <w:t>Scaffolding over 2 m high</w:t>
      </w:r>
    </w:p>
    <w:p w14:paraId="14838786" w14:textId="315C0D43" w:rsidR="00D4688E" w:rsidRPr="00250962" w:rsidRDefault="1C46D17C" w:rsidP="1C46D17C">
      <w:pPr>
        <w:rPr>
          <w:rFonts w:eastAsia="Arial" w:cs="Arial"/>
          <w:lang w:val="en-US"/>
        </w:rPr>
      </w:pPr>
      <w:r w:rsidRPr="1C46D17C">
        <w:rPr>
          <w:rFonts w:eastAsia="Arial" w:cs="Arial"/>
          <w:lang w:val="en-GB"/>
        </w:rPr>
        <w:t>Work from scaffolding over 2 m must be performed by employees with the necessary theoretical and practical training. In order for the employer to be able to assign an employee to work independently on the erection, dismantling, alteration and inspection of scaffolding, the employer must ensure that the employee has received 7.5 hours of theoretical training and 7.5 hours of practical exercise under the supervision and guidance of a qualified person.</w:t>
      </w:r>
    </w:p>
    <w:p w14:paraId="69694026" w14:textId="47B6B6B5" w:rsidR="00D4688E" w:rsidRPr="00250962" w:rsidRDefault="1C46D17C" w:rsidP="1C46D17C">
      <w:pPr>
        <w:spacing w:line="257" w:lineRule="auto"/>
        <w:rPr>
          <w:rFonts w:eastAsia="Arial" w:cs="Arial"/>
          <w:lang w:val="en-US"/>
        </w:rPr>
      </w:pPr>
      <w:r w:rsidRPr="1C46D17C">
        <w:rPr>
          <w:rFonts w:eastAsia="Arial" w:cs="Arial"/>
          <w:lang w:val="en-GB"/>
        </w:rPr>
        <w:t>A report must be written after checking scaffolding over 2 m.</w:t>
      </w:r>
    </w:p>
    <w:p w14:paraId="0B92FD00" w14:textId="58650114" w:rsidR="00D4688E" w:rsidRDefault="1C46D17C" w:rsidP="1C46D17C">
      <w:pPr>
        <w:pStyle w:val="Overskrift3"/>
      </w:pPr>
      <w:r w:rsidRPr="1C46D17C">
        <w:rPr>
          <w:rFonts w:eastAsia="MS PGothic" w:cs="Arial"/>
          <w:bCs/>
          <w:lang w:val="en-GB"/>
        </w:rPr>
        <w:t>Scaffolding from 5 to 9 m high</w:t>
      </w:r>
    </w:p>
    <w:p w14:paraId="74AC431C" w14:textId="2549AC96" w:rsidR="00D4688E" w:rsidRPr="00250962" w:rsidRDefault="1C46D17C" w:rsidP="1C46D17C">
      <w:pPr>
        <w:rPr>
          <w:rFonts w:eastAsia="Arial" w:cs="Arial"/>
          <w:lang w:val="en-US"/>
        </w:rPr>
      </w:pPr>
      <w:r w:rsidRPr="1C46D17C">
        <w:rPr>
          <w:rFonts w:eastAsia="Arial" w:cs="Arial"/>
          <w:lang w:val="en-GB"/>
        </w:rPr>
        <w:t>The requirement for training also applies to the erection, dismantling, modification and inspection of travelling scaffolding from 5 to 9 m. In order for the employer to be able to assign an employee to work independently on the erection, dismantling, alteration and inspection of scaffolding, the employer must ensure that the employee has received 15 hours of theoretical training and 15 hours of practical exercise under the supervision and guidance of a qualified person.</w:t>
      </w:r>
    </w:p>
    <w:p w14:paraId="10C97E31" w14:textId="5DA82948" w:rsidR="00D4688E" w:rsidRPr="00250962" w:rsidRDefault="1C46D17C" w:rsidP="1C46D17C">
      <w:pPr>
        <w:spacing w:line="257" w:lineRule="auto"/>
        <w:rPr>
          <w:rFonts w:eastAsia="Arial" w:cs="Arial"/>
          <w:lang w:val="en-US"/>
        </w:rPr>
      </w:pPr>
      <w:r w:rsidRPr="1C46D17C">
        <w:rPr>
          <w:rFonts w:eastAsia="Arial" w:cs="Arial"/>
          <w:lang w:val="en-GB"/>
        </w:rPr>
        <w:t>The training must take into account possible hazards that the work may entail and must include the requirements in Section 17-2, third paragraph, letters a–h of the Regulations concerning the performance of work. A report must be written after checking scaffolding over 5 m.</w:t>
      </w:r>
    </w:p>
    <w:p w14:paraId="64ECF9B3" w14:textId="1CB12F41" w:rsidR="00D4688E" w:rsidRDefault="1C46D17C" w:rsidP="1C46D17C">
      <w:pPr>
        <w:pStyle w:val="Overskrift2"/>
      </w:pPr>
      <w:r w:rsidRPr="1C46D17C">
        <w:rPr>
          <w:rFonts w:eastAsia="MS PGothic" w:cs="Arial"/>
          <w:bCs/>
          <w:szCs w:val="24"/>
          <w:lang w:val="en-GB"/>
        </w:rPr>
        <w:t>Work over water</w:t>
      </w:r>
    </w:p>
    <w:p w14:paraId="35E89EF0" w14:textId="2A43F31F" w:rsidR="00D4688E" w:rsidRDefault="1C46D17C" w:rsidP="1C46D17C">
      <w:pPr>
        <w:rPr>
          <w:rFonts w:eastAsia="Arial" w:cs="Arial"/>
        </w:rPr>
      </w:pPr>
      <w:r w:rsidRPr="1C46D17C">
        <w:rPr>
          <w:rFonts w:eastAsia="Arial" w:cs="Arial"/>
          <w:lang w:val="en-GB"/>
        </w:rPr>
        <w:t>When working at height over water, including the sea, a lifejacket with a minimum buoyancy of 100 N must be worn. Furthermore, there must always be a person with a radio connection on watch when working above seawater. A lifebuoy must also be kept available.</w:t>
      </w:r>
    </w:p>
    <w:p w14:paraId="3D753BAF" w14:textId="1DBACC25" w:rsidR="00D4688E" w:rsidRDefault="00D4688E" w:rsidP="1C46D17C">
      <w:pPr>
        <w:rPr>
          <w:rFonts w:eastAsia="Arial" w:cs="Arial"/>
        </w:rPr>
      </w:pPr>
    </w:p>
    <w:p w14:paraId="77624DD9" w14:textId="365A0C45" w:rsidR="00D4688E" w:rsidRPr="00F053A3" w:rsidRDefault="00D4688E" w:rsidP="1C46D17C">
      <w:pPr>
        <w:spacing w:line="257" w:lineRule="auto"/>
        <w:rPr>
          <w:rFonts w:eastAsia="Arial" w:cs="Arial"/>
        </w:rPr>
      </w:pPr>
    </w:p>
    <w:sectPr w:rsidR="00D4688E" w:rsidRPr="00F05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FEDC"/>
    <w:multiLevelType w:val="hybridMultilevel"/>
    <w:tmpl w:val="00000000"/>
    <w:lvl w:ilvl="0" w:tplc="5046F062">
      <w:start w:val="1"/>
      <w:numFmt w:val="bullet"/>
      <w:lvlText w:val=""/>
      <w:lvlJc w:val="left"/>
      <w:pPr>
        <w:ind w:left="720" w:hanging="360"/>
      </w:pPr>
      <w:rPr>
        <w:rFonts w:ascii="Symbol" w:hAnsi="Symbol" w:hint="default"/>
      </w:rPr>
    </w:lvl>
    <w:lvl w:ilvl="1" w:tplc="A4C0C5FE">
      <w:start w:val="1"/>
      <w:numFmt w:val="bullet"/>
      <w:lvlText w:val="o"/>
      <w:lvlJc w:val="left"/>
      <w:pPr>
        <w:ind w:left="1440" w:hanging="360"/>
      </w:pPr>
      <w:rPr>
        <w:rFonts w:ascii="Courier New" w:hAnsi="Courier New" w:hint="default"/>
      </w:rPr>
    </w:lvl>
    <w:lvl w:ilvl="2" w:tplc="3AC4059E">
      <w:start w:val="1"/>
      <w:numFmt w:val="bullet"/>
      <w:lvlText w:val=""/>
      <w:lvlJc w:val="left"/>
      <w:pPr>
        <w:ind w:left="2160" w:hanging="360"/>
      </w:pPr>
      <w:rPr>
        <w:rFonts w:ascii="Wingdings" w:hAnsi="Wingdings" w:hint="default"/>
      </w:rPr>
    </w:lvl>
    <w:lvl w:ilvl="3" w:tplc="01822E2A">
      <w:start w:val="1"/>
      <w:numFmt w:val="bullet"/>
      <w:lvlText w:val=""/>
      <w:lvlJc w:val="left"/>
      <w:pPr>
        <w:ind w:left="2880" w:hanging="360"/>
      </w:pPr>
      <w:rPr>
        <w:rFonts w:ascii="Symbol" w:hAnsi="Symbol" w:hint="default"/>
      </w:rPr>
    </w:lvl>
    <w:lvl w:ilvl="4" w:tplc="8E7EEC22">
      <w:start w:val="1"/>
      <w:numFmt w:val="bullet"/>
      <w:lvlText w:val="o"/>
      <w:lvlJc w:val="left"/>
      <w:pPr>
        <w:ind w:left="3600" w:hanging="360"/>
      </w:pPr>
      <w:rPr>
        <w:rFonts w:ascii="Courier New" w:hAnsi="Courier New" w:hint="default"/>
      </w:rPr>
    </w:lvl>
    <w:lvl w:ilvl="5" w:tplc="8DC8A000">
      <w:start w:val="1"/>
      <w:numFmt w:val="bullet"/>
      <w:lvlText w:val=""/>
      <w:lvlJc w:val="left"/>
      <w:pPr>
        <w:ind w:left="4320" w:hanging="360"/>
      </w:pPr>
      <w:rPr>
        <w:rFonts w:ascii="Wingdings" w:hAnsi="Wingdings" w:hint="default"/>
      </w:rPr>
    </w:lvl>
    <w:lvl w:ilvl="6" w:tplc="ABC2DA50">
      <w:start w:val="1"/>
      <w:numFmt w:val="bullet"/>
      <w:lvlText w:val=""/>
      <w:lvlJc w:val="left"/>
      <w:pPr>
        <w:ind w:left="5040" w:hanging="360"/>
      </w:pPr>
      <w:rPr>
        <w:rFonts w:ascii="Symbol" w:hAnsi="Symbol" w:hint="default"/>
      </w:rPr>
    </w:lvl>
    <w:lvl w:ilvl="7" w:tplc="B91A8AA6">
      <w:start w:val="1"/>
      <w:numFmt w:val="bullet"/>
      <w:lvlText w:val="o"/>
      <w:lvlJc w:val="left"/>
      <w:pPr>
        <w:ind w:left="5760" w:hanging="360"/>
      </w:pPr>
      <w:rPr>
        <w:rFonts w:ascii="Courier New" w:hAnsi="Courier New" w:hint="default"/>
      </w:rPr>
    </w:lvl>
    <w:lvl w:ilvl="8" w:tplc="78AAB656">
      <w:start w:val="1"/>
      <w:numFmt w:val="bullet"/>
      <w:lvlText w:val=""/>
      <w:lvlJc w:val="left"/>
      <w:pPr>
        <w:ind w:left="6480" w:hanging="360"/>
      </w:pPr>
      <w:rPr>
        <w:rFonts w:ascii="Wingdings" w:hAnsi="Wingdings" w:hint="default"/>
      </w:rPr>
    </w:lvl>
  </w:abstractNum>
  <w:abstractNum w:abstractNumId="1" w15:restartNumberingAfterBreak="0">
    <w:nsid w:val="06ECF661"/>
    <w:multiLevelType w:val="hybridMultilevel"/>
    <w:tmpl w:val="00000000"/>
    <w:lvl w:ilvl="0" w:tplc="AE7EC2F2">
      <w:start w:val="1"/>
      <w:numFmt w:val="bullet"/>
      <w:lvlText w:val=""/>
      <w:lvlJc w:val="left"/>
      <w:pPr>
        <w:ind w:left="720" w:hanging="360"/>
      </w:pPr>
      <w:rPr>
        <w:rFonts w:ascii="Symbol" w:hAnsi="Symbol" w:hint="default"/>
      </w:rPr>
    </w:lvl>
    <w:lvl w:ilvl="1" w:tplc="3F864A82">
      <w:start w:val="1"/>
      <w:numFmt w:val="bullet"/>
      <w:lvlText w:val="o"/>
      <w:lvlJc w:val="left"/>
      <w:pPr>
        <w:ind w:left="1440" w:hanging="360"/>
      </w:pPr>
      <w:rPr>
        <w:rFonts w:ascii="Courier New" w:hAnsi="Courier New" w:hint="default"/>
      </w:rPr>
    </w:lvl>
    <w:lvl w:ilvl="2" w:tplc="ADF04216">
      <w:start w:val="1"/>
      <w:numFmt w:val="bullet"/>
      <w:lvlText w:val=""/>
      <w:lvlJc w:val="left"/>
      <w:pPr>
        <w:ind w:left="2160" w:hanging="360"/>
      </w:pPr>
      <w:rPr>
        <w:rFonts w:ascii="Wingdings" w:hAnsi="Wingdings" w:hint="default"/>
      </w:rPr>
    </w:lvl>
    <w:lvl w:ilvl="3" w:tplc="9AFAF722">
      <w:start w:val="1"/>
      <w:numFmt w:val="bullet"/>
      <w:lvlText w:val=""/>
      <w:lvlJc w:val="left"/>
      <w:pPr>
        <w:ind w:left="2880" w:hanging="360"/>
      </w:pPr>
      <w:rPr>
        <w:rFonts w:ascii="Symbol" w:hAnsi="Symbol" w:hint="default"/>
      </w:rPr>
    </w:lvl>
    <w:lvl w:ilvl="4" w:tplc="74648F82">
      <w:start w:val="1"/>
      <w:numFmt w:val="bullet"/>
      <w:lvlText w:val="o"/>
      <w:lvlJc w:val="left"/>
      <w:pPr>
        <w:ind w:left="3600" w:hanging="360"/>
      </w:pPr>
      <w:rPr>
        <w:rFonts w:ascii="Courier New" w:hAnsi="Courier New" w:hint="default"/>
      </w:rPr>
    </w:lvl>
    <w:lvl w:ilvl="5" w:tplc="06846810">
      <w:start w:val="1"/>
      <w:numFmt w:val="bullet"/>
      <w:lvlText w:val=""/>
      <w:lvlJc w:val="left"/>
      <w:pPr>
        <w:ind w:left="4320" w:hanging="360"/>
      </w:pPr>
      <w:rPr>
        <w:rFonts w:ascii="Wingdings" w:hAnsi="Wingdings" w:hint="default"/>
      </w:rPr>
    </w:lvl>
    <w:lvl w:ilvl="6" w:tplc="B6AA4B00">
      <w:start w:val="1"/>
      <w:numFmt w:val="bullet"/>
      <w:lvlText w:val=""/>
      <w:lvlJc w:val="left"/>
      <w:pPr>
        <w:ind w:left="5040" w:hanging="360"/>
      </w:pPr>
      <w:rPr>
        <w:rFonts w:ascii="Symbol" w:hAnsi="Symbol" w:hint="default"/>
      </w:rPr>
    </w:lvl>
    <w:lvl w:ilvl="7" w:tplc="C35C4866">
      <w:start w:val="1"/>
      <w:numFmt w:val="bullet"/>
      <w:lvlText w:val="o"/>
      <w:lvlJc w:val="left"/>
      <w:pPr>
        <w:ind w:left="5760" w:hanging="360"/>
      </w:pPr>
      <w:rPr>
        <w:rFonts w:ascii="Courier New" w:hAnsi="Courier New" w:hint="default"/>
      </w:rPr>
    </w:lvl>
    <w:lvl w:ilvl="8" w:tplc="CDFA7328">
      <w:start w:val="1"/>
      <w:numFmt w:val="bullet"/>
      <w:lvlText w:val=""/>
      <w:lvlJc w:val="left"/>
      <w:pPr>
        <w:ind w:left="6480" w:hanging="360"/>
      </w:pPr>
      <w:rPr>
        <w:rFonts w:ascii="Wingdings" w:hAnsi="Wingdings" w:hint="default"/>
      </w:rPr>
    </w:lvl>
  </w:abstractNum>
  <w:abstractNum w:abstractNumId="2" w15:restartNumberingAfterBreak="0">
    <w:nsid w:val="1D1037ED"/>
    <w:multiLevelType w:val="multilevel"/>
    <w:tmpl w:val="9670C53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536F6CDE"/>
    <w:multiLevelType w:val="hybridMultilevel"/>
    <w:tmpl w:val="00000000"/>
    <w:lvl w:ilvl="0" w:tplc="D7B85014">
      <w:start w:val="1"/>
      <w:numFmt w:val="bullet"/>
      <w:lvlText w:val=""/>
      <w:lvlJc w:val="left"/>
      <w:pPr>
        <w:ind w:left="720" w:hanging="360"/>
      </w:pPr>
      <w:rPr>
        <w:rFonts w:ascii="Symbol" w:hAnsi="Symbol" w:hint="default"/>
      </w:rPr>
    </w:lvl>
    <w:lvl w:ilvl="1" w:tplc="86BC7B24">
      <w:start w:val="1"/>
      <w:numFmt w:val="bullet"/>
      <w:lvlText w:val="o"/>
      <w:lvlJc w:val="left"/>
      <w:pPr>
        <w:ind w:left="1440" w:hanging="360"/>
      </w:pPr>
      <w:rPr>
        <w:rFonts w:ascii="Courier New" w:hAnsi="Courier New" w:hint="default"/>
      </w:rPr>
    </w:lvl>
    <w:lvl w:ilvl="2" w:tplc="9B66388A">
      <w:start w:val="1"/>
      <w:numFmt w:val="bullet"/>
      <w:lvlText w:val=""/>
      <w:lvlJc w:val="left"/>
      <w:pPr>
        <w:ind w:left="2160" w:hanging="360"/>
      </w:pPr>
      <w:rPr>
        <w:rFonts w:ascii="Wingdings" w:hAnsi="Wingdings" w:hint="default"/>
      </w:rPr>
    </w:lvl>
    <w:lvl w:ilvl="3" w:tplc="777C54EA">
      <w:start w:val="1"/>
      <w:numFmt w:val="bullet"/>
      <w:lvlText w:val=""/>
      <w:lvlJc w:val="left"/>
      <w:pPr>
        <w:ind w:left="2880" w:hanging="360"/>
      </w:pPr>
      <w:rPr>
        <w:rFonts w:ascii="Symbol" w:hAnsi="Symbol" w:hint="default"/>
      </w:rPr>
    </w:lvl>
    <w:lvl w:ilvl="4" w:tplc="FC642966">
      <w:start w:val="1"/>
      <w:numFmt w:val="bullet"/>
      <w:lvlText w:val="o"/>
      <w:lvlJc w:val="left"/>
      <w:pPr>
        <w:ind w:left="3600" w:hanging="360"/>
      </w:pPr>
      <w:rPr>
        <w:rFonts w:ascii="Courier New" w:hAnsi="Courier New" w:hint="default"/>
      </w:rPr>
    </w:lvl>
    <w:lvl w:ilvl="5" w:tplc="BAB09858">
      <w:start w:val="1"/>
      <w:numFmt w:val="bullet"/>
      <w:lvlText w:val=""/>
      <w:lvlJc w:val="left"/>
      <w:pPr>
        <w:ind w:left="4320" w:hanging="360"/>
      </w:pPr>
      <w:rPr>
        <w:rFonts w:ascii="Wingdings" w:hAnsi="Wingdings" w:hint="default"/>
      </w:rPr>
    </w:lvl>
    <w:lvl w:ilvl="6" w:tplc="E7E4B6E8">
      <w:start w:val="1"/>
      <w:numFmt w:val="bullet"/>
      <w:lvlText w:val=""/>
      <w:lvlJc w:val="left"/>
      <w:pPr>
        <w:ind w:left="5040" w:hanging="360"/>
      </w:pPr>
      <w:rPr>
        <w:rFonts w:ascii="Symbol" w:hAnsi="Symbol" w:hint="default"/>
      </w:rPr>
    </w:lvl>
    <w:lvl w:ilvl="7" w:tplc="672212A2">
      <w:start w:val="1"/>
      <w:numFmt w:val="bullet"/>
      <w:lvlText w:val="o"/>
      <w:lvlJc w:val="left"/>
      <w:pPr>
        <w:ind w:left="5760" w:hanging="360"/>
      </w:pPr>
      <w:rPr>
        <w:rFonts w:ascii="Courier New" w:hAnsi="Courier New" w:hint="default"/>
      </w:rPr>
    </w:lvl>
    <w:lvl w:ilvl="8" w:tplc="0CA0A8E4">
      <w:start w:val="1"/>
      <w:numFmt w:val="bullet"/>
      <w:lvlText w:val=""/>
      <w:lvlJc w:val="left"/>
      <w:pPr>
        <w:ind w:left="6480" w:hanging="360"/>
      </w:pPr>
      <w:rPr>
        <w:rFonts w:ascii="Wingdings" w:hAnsi="Wingdings" w:hint="default"/>
      </w:rPr>
    </w:lvl>
  </w:abstractNum>
  <w:num w:numId="1" w16cid:durableId="1138911006">
    <w:abstractNumId w:val="0"/>
  </w:num>
  <w:num w:numId="2" w16cid:durableId="407922222">
    <w:abstractNumId w:val="3"/>
  </w:num>
  <w:num w:numId="3" w16cid:durableId="1143817066">
    <w:abstractNumId w:val="1"/>
  </w:num>
  <w:num w:numId="4" w16cid:durableId="50808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ECE4C4-1398-44D3-8FF3-3D68B25A1251}"/>
    <w:docVar w:name="dgnword-eventsink" w:val="382267272"/>
  </w:docVars>
  <w:rsids>
    <w:rsidRoot w:val="12A85382"/>
    <w:rsid w:val="00014C72"/>
    <w:rsid w:val="00050C26"/>
    <w:rsid w:val="00056146"/>
    <w:rsid w:val="000C389E"/>
    <w:rsid w:val="00111545"/>
    <w:rsid w:val="00114EED"/>
    <w:rsid w:val="00125EF2"/>
    <w:rsid w:val="0015300B"/>
    <w:rsid w:val="0019147E"/>
    <w:rsid w:val="001D4D5A"/>
    <w:rsid w:val="001D737A"/>
    <w:rsid w:val="001E6F7A"/>
    <w:rsid w:val="00223D33"/>
    <w:rsid w:val="00250962"/>
    <w:rsid w:val="00263FC9"/>
    <w:rsid w:val="00275476"/>
    <w:rsid w:val="00277CDA"/>
    <w:rsid w:val="0028269B"/>
    <w:rsid w:val="002B2463"/>
    <w:rsid w:val="002E289C"/>
    <w:rsid w:val="003309EC"/>
    <w:rsid w:val="003376E1"/>
    <w:rsid w:val="00394DB8"/>
    <w:rsid w:val="003E6730"/>
    <w:rsid w:val="003F16A0"/>
    <w:rsid w:val="00463E2C"/>
    <w:rsid w:val="004736A6"/>
    <w:rsid w:val="00483A9F"/>
    <w:rsid w:val="00484C24"/>
    <w:rsid w:val="004A7D5B"/>
    <w:rsid w:val="004B0CFB"/>
    <w:rsid w:val="004D06FF"/>
    <w:rsid w:val="004D3F6F"/>
    <w:rsid w:val="005C1635"/>
    <w:rsid w:val="005D3DF2"/>
    <w:rsid w:val="006047FD"/>
    <w:rsid w:val="006234F9"/>
    <w:rsid w:val="00651BDB"/>
    <w:rsid w:val="006623FC"/>
    <w:rsid w:val="00687518"/>
    <w:rsid w:val="006A53EC"/>
    <w:rsid w:val="006B4847"/>
    <w:rsid w:val="006C283A"/>
    <w:rsid w:val="00704956"/>
    <w:rsid w:val="007116E7"/>
    <w:rsid w:val="00734253"/>
    <w:rsid w:val="007562B0"/>
    <w:rsid w:val="00796DB4"/>
    <w:rsid w:val="007C2F6B"/>
    <w:rsid w:val="007C737C"/>
    <w:rsid w:val="008172C2"/>
    <w:rsid w:val="00820CEF"/>
    <w:rsid w:val="00871BAB"/>
    <w:rsid w:val="00873551"/>
    <w:rsid w:val="008C2017"/>
    <w:rsid w:val="008F0371"/>
    <w:rsid w:val="008F03B4"/>
    <w:rsid w:val="00905F6F"/>
    <w:rsid w:val="00916514"/>
    <w:rsid w:val="00935902"/>
    <w:rsid w:val="00960397"/>
    <w:rsid w:val="00987D9D"/>
    <w:rsid w:val="00994828"/>
    <w:rsid w:val="009A493E"/>
    <w:rsid w:val="009C7D4E"/>
    <w:rsid w:val="009F2C29"/>
    <w:rsid w:val="00A123D8"/>
    <w:rsid w:val="00A14A38"/>
    <w:rsid w:val="00A16B63"/>
    <w:rsid w:val="00A234EE"/>
    <w:rsid w:val="00A242B4"/>
    <w:rsid w:val="00A304E2"/>
    <w:rsid w:val="00A801CB"/>
    <w:rsid w:val="00A83CF8"/>
    <w:rsid w:val="00A86A1F"/>
    <w:rsid w:val="00A92191"/>
    <w:rsid w:val="00B00895"/>
    <w:rsid w:val="00B218A4"/>
    <w:rsid w:val="00B24D49"/>
    <w:rsid w:val="00B52422"/>
    <w:rsid w:val="00BA04CE"/>
    <w:rsid w:val="00BA781B"/>
    <w:rsid w:val="00BE623E"/>
    <w:rsid w:val="00C00D65"/>
    <w:rsid w:val="00C21809"/>
    <w:rsid w:val="00C33B7E"/>
    <w:rsid w:val="00C4197A"/>
    <w:rsid w:val="00C646EE"/>
    <w:rsid w:val="00C715C0"/>
    <w:rsid w:val="00C734AF"/>
    <w:rsid w:val="00C90485"/>
    <w:rsid w:val="00CA696F"/>
    <w:rsid w:val="00CB1B5D"/>
    <w:rsid w:val="00CB37C1"/>
    <w:rsid w:val="00CF1ECF"/>
    <w:rsid w:val="00D231A0"/>
    <w:rsid w:val="00D4688E"/>
    <w:rsid w:val="00D56F66"/>
    <w:rsid w:val="00D63099"/>
    <w:rsid w:val="00D665A7"/>
    <w:rsid w:val="00D9577A"/>
    <w:rsid w:val="00DD2A65"/>
    <w:rsid w:val="00DD4DFC"/>
    <w:rsid w:val="00E169F8"/>
    <w:rsid w:val="00E2377E"/>
    <w:rsid w:val="00E362CF"/>
    <w:rsid w:val="00E51D52"/>
    <w:rsid w:val="00E70423"/>
    <w:rsid w:val="00EB4B29"/>
    <w:rsid w:val="00ED186B"/>
    <w:rsid w:val="00EF6639"/>
    <w:rsid w:val="00F053A3"/>
    <w:rsid w:val="00F14E9A"/>
    <w:rsid w:val="00F54D9B"/>
    <w:rsid w:val="00F762DB"/>
    <w:rsid w:val="00F902E6"/>
    <w:rsid w:val="00FC2129"/>
    <w:rsid w:val="00FD3CF7"/>
    <w:rsid w:val="0226821C"/>
    <w:rsid w:val="03656221"/>
    <w:rsid w:val="088549AE"/>
    <w:rsid w:val="09F8F4DD"/>
    <w:rsid w:val="0ADC2BF9"/>
    <w:rsid w:val="0DE8AA82"/>
    <w:rsid w:val="0E0A51D0"/>
    <w:rsid w:val="1043E529"/>
    <w:rsid w:val="12A85382"/>
    <w:rsid w:val="137B85EB"/>
    <w:rsid w:val="1394AE48"/>
    <w:rsid w:val="184EF70E"/>
    <w:rsid w:val="1BAF1326"/>
    <w:rsid w:val="1C46D17C"/>
    <w:rsid w:val="1D226831"/>
    <w:rsid w:val="1F1B5730"/>
    <w:rsid w:val="22E99C47"/>
    <w:rsid w:val="27A3E50D"/>
    <w:rsid w:val="27C3C741"/>
    <w:rsid w:val="2ADB85CF"/>
    <w:rsid w:val="2F06E984"/>
    <w:rsid w:val="34712D3E"/>
    <w:rsid w:val="3639409D"/>
    <w:rsid w:val="3AE06EC2"/>
    <w:rsid w:val="44875108"/>
    <w:rsid w:val="44A07965"/>
    <w:rsid w:val="4848EC7E"/>
    <w:rsid w:val="4973EA88"/>
    <w:rsid w:val="4D0AED67"/>
    <w:rsid w:val="4FAAA68E"/>
    <w:rsid w:val="50A49E45"/>
    <w:rsid w:val="57DD031A"/>
    <w:rsid w:val="5B2EA048"/>
    <w:rsid w:val="5B57382C"/>
    <w:rsid w:val="5CDB13DF"/>
    <w:rsid w:val="5F0C1082"/>
    <w:rsid w:val="5F1EF1AE"/>
    <w:rsid w:val="64AAAB33"/>
    <w:rsid w:val="670686EB"/>
    <w:rsid w:val="68E0BA56"/>
    <w:rsid w:val="6BFD74B6"/>
    <w:rsid w:val="6DC30BA7"/>
    <w:rsid w:val="6DE4FA9C"/>
    <w:rsid w:val="779F8D6E"/>
    <w:rsid w:val="77C755B1"/>
    <w:rsid w:val="79D7A83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F820"/>
  <w15:chartTrackingRefBased/>
  <w15:docId w15:val="{6570DD35-4533-44A5-9316-31326E84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39"/>
    <w:rPr>
      <w:rFonts w:ascii="Arial" w:hAnsi="Arial"/>
    </w:rPr>
  </w:style>
  <w:style w:type="paragraph" w:styleId="Overskrift1">
    <w:name w:val="heading 1"/>
    <w:basedOn w:val="Normal"/>
    <w:next w:val="Normal"/>
    <w:link w:val="Overskrift1Tegn"/>
    <w:autoRedefine/>
    <w:uiPriority w:val="9"/>
    <w:qFormat/>
    <w:rsid w:val="0019147E"/>
    <w:pPr>
      <w:keepNext/>
      <w:keepLines/>
      <w:numPr>
        <w:numId w:val="4"/>
      </w:numPr>
      <w:spacing w:before="240" w:after="0"/>
      <w:outlineLvl w:val="0"/>
    </w:pPr>
    <w:rPr>
      <w:rFonts w:eastAsiaTheme="majorEastAsia" w:cstheme="majorBidi"/>
      <w:b/>
      <w:caps/>
      <w:color w:val="000000" w:themeColor="text1"/>
      <w:sz w:val="24"/>
      <w:szCs w:val="32"/>
    </w:rPr>
  </w:style>
  <w:style w:type="paragraph" w:styleId="Overskrift2">
    <w:name w:val="heading 2"/>
    <w:basedOn w:val="Normal"/>
    <w:next w:val="Normal"/>
    <w:link w:val="Overskrift2Tegn"/>
    <w:autoRedefine/>
    <w:uiPriority w:val="9"/>
    <w:unhideWhenUsed/>
    <w:qFormat/>
    <w:rsid w:val="00111545"/>
    <w:pPr>
      <w:keepNext/>
      <w:keepLines/>
      <w:numPr>
        <w:ilvl w:val="1"/>
        <w:numId w:val="4"/>
      </w:numPr>
      <w:spacing w:before="40" w:after="0"/>
      <w:outlineLvl w:val="1"/>
    </w:pPr>
    <w:rPr>
      <w:rFonts w:eastAsiaTheme="majorEastAsia" w:cstheme="majorBidi"/>
      <w:b/>
      <w:color w:val="000000" w:themeColor="text1"/>
      <w:sz w:val="24"/>
      <w:szCs w:val="26"/>
    </w:rPr>
  </w:style>
  <w:style w:type="paragraph" w:styleId="Overskrift3">
    <w:name w:val="heading 3"/>
    <w:basedOn w:val="Normal"/>
    <w:next w:val="Normal"/>
    <w:link w:val="Overskrift3Tegn"/>
    <w:autoRedefine/>
    <w:uiPriority w:val="9"/>
    <w:unhideWhenUsed/>
    <w:qFormat/>
    <w:rsid w:val="00FC2129"/>
    <w:pPr>
      <w:keepNext/>
      <w:keepLines/>
      <w:numPr>
        <w:ilvl w:val="2"/>
        <w:numId w:val="4"/>
      </w:numPr>
      <w:spacing w:before="40" w:after="0"/>
      <w:outlineLvl w:val="2"/>
    </w:pPr>
    <w:rPr>
      <w:rFonts w:eastAsiaTheme="majorEastAsia" w:cstheme="majorBidi"/>
      <w:b/>
      <w:color w:val="000000" w:themeColor="text1"/>
      <w:sz w:val="24"/>
      <w:szCs w:val="24"/>
    </w:rPr>
  </w:style>
  <w:style w:type="paragraph" w:styleId="Overskrift4">
    <w:name w:val="heading 4"/>
    <w:basedOn w:val="Normal"/>
    <w:next w:val="Normal"/>
    <w:link w:val="Overskrift4Tegn"/>
    <w:uiPriority w:val="9"/>
    <w:unhideWhenUsed/>
    <w:qFormat/>
    <w:rsid w:val="009C7D4E"/>
    <w:pPr>
      <w:keepNext/>
      <w:keepLines/>
      <w:numPr>
        <w:ilvl w:val="3"/>
        <w:numId w:val="4"/>
      </w:numPr>
      <w:spacing w:before="40" w:after="0"/>
      <w:outlineLvl w:val="3"/>
    </w:pPr>
    <w:rPr>
      <w:rFonts w:eastAsiaTheme="majorEastAsia" w:cstheme="majorBidi"/>
      <w:b/>
      <w:iCs/>
      <w:color w:val="000000" w:themeColor="text1"/>
      <w:sz w:val="24"/>
    </w:rPr>
  </w:style>
  <w:style w:type="paragraph" w:styleId="Overskrift5">
    <w:name w:val="heading 5"/>
    <w:basedOn w:val="Normal"/>
    <w:next w:val="Normal"/>
    <w:link w:val="Overskrift5Tegn"/>
    <w:uiPriority w:val="9"/>
    <w:unhideWhenUsed/>
    <w:qFormat/>
    <w:rsid w:val="00E70423"/>
    <w:pPr>
      <w:keepNext/>
      <w:keepLines/>
      <w:numPr>
        <w:ilvl w:val="4"/>
        <w:numId w:val="4"/>
      </w:numPr>
      <w:spacing w:before="40" w:after="0"/>
      <w:outlineLvl w:val="4"/>
    </w:pPr>
    <w:rPr>
      <w:rFonts w:eastAsiaTheme="majorEastAsia" w:cstheme="majorBidi"/>
      <w:b/>
      <w:color w:val="000000" w:themeColor="text1"/>
      <w:sz w:val="24"/>
    </w:rPr>
  </w:style>
  <w:style w:type="paragraph" w:styleId="Overskrift6">
    <w:name w:val="heading 6"/>
    <w:basedOn w:val="Normal"/>
    <w:next w:val="Normal"/>
    <w:link w:val="Overskrift6Tegn"/>
    <w:uiPriority w:val="9"/>
    <w:semiHidden/>
    <w:unhideWhenUsed/>
    <w:qFormat/>
    <w:rsid w:val="00484C24"/>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84C24"/>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84C2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4C2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semiHidden/>
    <w:unhideWhenUsed/>
    <w:rsid w:val="00E2377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2377E"/>
  </w:style>
  <w:style w:type="paragraph" w:styleId="Bunntekst">
    <w:name w:val="footer"/>
    <w:basedOn w:val="Normal"/>
    <w:link w:val="BunntekstTegn"/>
    <w:uiPriority w:val="99"/>
    <w:semiHidden/>
    <w:unhideWhenUsed/>
    <w:rsid w:val="00E2377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2377E"/>
  </w:style>
  <w:style w:type="character" w:customStyle="1" w:styleId="Overskrift1Tegn">
    <w:name w:val="Overskrift 1 Tegn"/>
    <w:basedOn w:val="Standardskriftforavsnitt"/>
    <w:link w:val="Overskrift1"/>
    <w:uiPriority w:val="9"/>
    <w:rsid w:val="0019147E"/>
    <w:rPr>
      <w:rFonts w:ascii="Arial" w:eastAsiaTheme="majorEastAsia" w:hAnsi="Arial" w:cstheme="majorBidi"/>
      <w:b/>
      <w:caps/>
      <w:color w:val="000000" w:themeColor="text1"/>
      <w:sz w:val="24"/>
      <w:szCs w:val="32"/>
    </w:rPr>
  </w:style>
  <w:style w:type="paragraph" w:customStyle="1" w:styleId="LosenOverskrift1">
    <w:name w:val="Losen Overskrift 1"/>
    <w:basedOn w:val="Overskrift1"/>
    <w:rsid w:val="00E51D52"/>
    <w:rPr>
      <w:rFonts w:eastAsia="Arial" w:cs="Arial"/>
      <w:b w:val="0"/>
    </w:rPr>
  </w:style>
  <w:style w:type="character" w:styleId="Plassholdertekst">
    <w:name w:val="Placeholder Text"/>
    <w:basedOn w:val="Standardskriftforavsnitt"/>
    <w:uiPriority w:val="99"/>
    <w:semiHidden/>
    <w:rsid w:val="00A86A1F"/>
    <w:rPr>
      <w:color w:val="808080"/>
    </w:rPr>
  </w:style>
  <w:style w:type="paragraph" w:styleId="Ingenmellomrom">
    <w:name w:val="No Spacing"/>
    <w:uiPriority w:val="1"/>
    <w:qFormat/>
    <w:rsid w:val="00960397"/>
    <w:pPr>
      <w:spacing w:after="0" w:line="240" w:lineRule="auto"/>
    </w:pPr>
  </w:style>
  <w:style w:type="paragraph" w:customStyle="1" w:styleId="OverskriftLosenprosedyre">
    <w:name w:val="Overskrift Losen prosedyre"/>
    <w:basedOn w:val="Normal"/>
    <w:rsid w:val="001E6F7A"/>
    <w:pPr>
      <w:spacing w:line="240" w:lineRule="auto"/>
    </w:pPr>
    <w:rPr>
      <w:bCs/>
      <w:sz w:val="24"/>
      <w:szCs w:val="24"/>
    </w:rPr>
  </w:style>
  <w:style w:type="paragraph" w:customStyle="1" w:styleId="FeltLosen">
    <w:name w:val="Felt Losen"/>
    <w:basedOn w:val="Normal"/>
    <w:rsid w:val="00905F6F"/>
    <w:rPr>
      <w:rFonts w:eastAsia="Arial" w:cs="Arial"/>
      <w:bCs/>
      <w:color w:val="000000" w:themeColor="text1"/>
      <w:szCs w:val="24"/>
    </w:rPr>
  </w:style>
  <w:style w:type="paragraph" w:customStyle="1" w:styleId="LosenFelt">
    <w:name w:val="Losen Felt"/>
    <w:basedOn w:val="Normal"/>
    <w:qFormat/>
    <w:rsid w:val="00CA696F"/>
    <w:pPr>
      <w:spacing w:after="0"/>
    </w:pPr>
    <w:rPr>
      <w:rFonts w:eastAsia="Arial" w:cs="Arial"/>
      <w:bCs/>
      <w:color w:val="000000" w:themeColor="text1"/>
    </w:rPr>
  </w:style>
  <w:style w:type="paragraph" w:customStyle="1" w:styleId="Losentittel">
    <w:name w:val="Losen tittel"/>
    <w:basedOn w:val="LosenFelt"/>
    <w:rsid w:val="002B2463"/>
    <w:pPr>
      <w:spacing w:line="240" w:lineRule="auto"/>
    </w:pPr>
    <w:rPr>
      <w:sz w:val="24"/>
    </w:rPr>
  </w:style>
  <w:style w:type="character" w:customStyle="1" w:styleId="Overskrift2Tegn">
    <w:name w:val="Overskrift 2 Tegn"/>
    <w:basedOn w:val="Standardskriftforavsnitt"/>
    <w:link w:val="Overskrift2"/>
    <w:uiPriority w:val="9"/>
    <w:rsid w:val="00111545"/>
    <w:rPr>
      <w:rFonts w:ascii="Arial" w:eastAsiaTheme="majorEastAsia" w:hAnsi="Arial" w:cstheme="majorBidi"/>
      <w:b/>
      <w:color w:val="000000" w:themeColor="text1"/>
      <w:sz w:val="24"/>
      <w:szCs w:val="26"/>
    </w:rPr>
  </w:style>
  <w:style w:type="character" w:customStyle="1" w:styleId="Overskrift3Tegn">
    <w:name w:val="Overskrift 3 Tegn"/>
    <w:basedOn w:val="Standardskriftforavsnitt"/>
    <w:link w:val="Overskrift3"/>
    <w:uiPriority w:val="9"/>
    <w:rsid w:val="00FC2129"/>
    <w:rPr>
      <w:rFonts w:ascii="Arial" w:eastAsiaTheme="majorEastAsia" w:hAnsi="Arial" w:cstheme="majorBidi"/>
      <w:b/>
      <w:color w:val="000000" w:themeColor="text1"/>
      <w:sz w:val="24"/>
      <w:szCs w:val="24"/>
    </w:rPr>
  </w:style>
  <w:style w:type="character" w:customStyle="1" w:styleId="Overskrift4Tegn">
    <w:name w:val="Overskrift 4 Tegn"/>
    <w:basedOn w:val="Standardskriftforavsnitt"/>
    <w:link w:val="Overskrift4"/>
    <w:uiPriority w:val="9"/>
    <w:rsid w:val="009C7D4E"/>
    <w:rPr>
      <w:rFonts w:ascii="Arial" w:eastAsiaTheme="majorEastAsia" w:hAnsi="Arial" w:cstheme="majorBidi"/>
      <w:b/>
      <w:iCs/>
      <w:color w:val="000000" w:themeColor="text1"/>
      <w:sz w:val="24"/>
    </w:rPr>
  </w:style>
  <w:style w:type="character" w:customStyle="1" w:styleId="Overskrift5Tegn">
    <w:name w:val="Overskrift 5 Tegn"/>
    <w:basedOn w:val="Standardskriftforavsnitt"/>
    <w:link w:val="Overskrift5"/>
    <w:uiPriority w:val="9"/>
    <w:rsid w:val="00E70423"/>
    <w:rPr>
      <w:rFonts w:ascii="Arial" w:eastAsiaTheme="majorEastAsia" w:hAnsi="Arial" w:cstheme="majorBidi"/>
      <w:b/>
      <w:color w:val="000000" w:themeColor="text1"/>
      <w:sz w:val="24"/>
    </w:rPr>
  </w:style>
  <w:style w:type="character" w:customStyle="1" w:styleId="Overskrift6Tegn">
    <w:name w:val="Overskrift 6 Tegn"/>
    <w:basedOn w:val="Standardskriftforavsnitt"/>
    <w:link w:val="Overskrift6"/>
    <w:uiPriority w:val="9"/>
    <w:semiHidden/>
    <w:rsid w:val="00484C2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84C2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84C2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84C24"/>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10"/>
    <w:qFormat/>
    <w:rsid w:val="005D3DF2"/>
    <w:pPr>
      <w:spacing w:after="0" w:line="240" w:lineRule="auto"/>
      <w:contextualSpacing/>
    </w:pPr>
    <w:rPr>
      <w:rFonts w:eastAsiaTheme="majorEastAsia" w:cstheme="majorBidi"/>
      <w:b/>
      <w:spacing w:val="-10"/>
      <w:kern w:val="28"/>
      <w:sz w:val="36"/>
      <w:szCs w:val="56"/>
    </w:rPr>
  </w:style>
  <w:style w:type="character" w:customStyle="1" w:styleId="TittelTegn">
    <w:name w:val="Tittel Tegn"/>
    <w:basedOn w:val="Standardskriftforavsnitt"/>
    <w:link w:val="Tittel"/>
    <w:uiPriority w:val="10"/>
    <w:rsid w:val="005D3DF2"/>
    <w:rPr>
      <w:rFonts w:ascii="Arial" w:eastAsiaTheme="majorEastAsia" w:hAnsi="Arial" w:cstheme="majorBidi"/>
      <w:b/>
      <w:spacing w:val="-10"/>
      <w:kern w:val="28"/>
      <w:sz w:val="36"/>
      <w:szCs w:val="56"/>
    </w:rPr>
  </w:style>
  <w:style w:type="paragraph" w:styleId="Listeavsnitt">
    <w:name w:val="List Paragraph"/>
    <w:basedOn w:val="Normal"/>
    <w:uiPriority w:val="34"/>
    <w:qFormat/>
    <w:pPr>
      <w:ind w:left="720"/>
      <w:contextualSpacing/>
    </w:pPr>
  </w:style>
  <w:style w:type="character" w:styleId="Merknadsreferanse">
    <w:name w:val="annotation reference"/>
    <w:basedOn w:val="Standardskriftforavsnitt"/>
    <w:uiPriority w:val="99"/>
    <w:rsid w:val="000F3DF7"/>
    <w:rPr>
      <w:sz w:val="16"/>
      <w:szCs w:val="16"/>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053A3"/>
    <w:rPr>
      <w:b/>
      <w:bCs/>
    </w:rPr>
  </w:style>
  <w:style w:type="character" w:customStyle="1" w:styleId="KommentaremneTegn">
    <w:name w:val="Kommentaremne Tegn"/>
    <w:basedOn w:val="MerknadstekstTegn"/>
    <w:link w:val="Kommentaremne"/>
    <w:uiPriority w:val="99"/>
    <w:semiHidden/>
    <w:rsid w:val="00F053A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457FF063E4FCDAB170FAEC1E69D35"/>
        <w:category>
          <w:name w:val="Generelt"/>
          <w:gallery w:val="placeholder"/>
        </w:category>
        <w:types>
          <w:type w:val="bbPlcHdr"/>
        </w:types>
        <w:behaviors>
          <w:behavior w:val="content"/>
        </w:behaviors>
        <w:guid w:val="{0177E4CF-9C63-4366-871D-7A8232D1D81F}"/>
      </w:docPartPr>
      <w:docPartBody>
        <w:p w:rsidR="00704956" w:rsidRDefault="000E778F">
          <w:r w:rsidRPr="006B4847">
            <w:rPr>
              <w:rStyle w:val="Plassholdertekst"/>
            </w:rPr>
            <w:t>[ApprovedDate]</w:t>
          </w:r>
        </w:p>
      </w:docPartBody>
    </w:docPart>
    <w:docPart>
      <w:docPartPr>
        <w:name w:val="9F970F1049BD4D12B0540D7A6A6DD7C7"/>
        <w:category>
          <w:name w:val="Generelt"/>
          <w:gallery w:val="placeholder"/>
        </w:category>
        <w:types>
          <w:type w:val="bbPlcHdr"/>
        </w:types>
        <w:behaviors>
          <w:behavior w:val="content"/>
        </w:behaviors>
        <w:guid w:val="{5E1D3790-918C-43F0-848B-4419CEC9AF0E}"/>
      </w:docPartPr>
      <w:docPartBody>
        <w:p w:rsidR="004736A6" w:rsidRDefault="000E778F">
          <w:r w:rsidRPr="00D665A7">
            <w:rPr>
              <w:rStyle w:val="Plassholdertekst"/>
            </w:rPr>
            <w:t>[ApprovedName]</w:t>
          </w:r>
        </w:p>
      </w:docPartBody>
    </w:docPart>
    <w:docPart>
      <w:docPartPr>
        <w:name w:val="CD9CAEB504C746979C32889BA5514CE0"/>
        <w:category>
          <w:name w:val="Generelt"/>
          <w:gallery w:val="placeholder"/>
        </w:category>
        <w:types>
          <w:type w:val="bbPlcHdr"/>
        </w:types>
        <w:behaviors>
          <w:behavior w:val="content"/>
        </w:behaviors>
        <w:guid w:val="{869B9663-099E-4D7C-8324-F43FC85EF667}"/>
      </w:docPartPr>
      <w:docPartBody>
        <w:p w:rsidR="008C2017" w:rsidRDefault="000E778F">
          <w:r w:rsidRPr="00FD3CF7">
            <w:rPr>
              <w:rStyle w:val="Plassholdertekst"/>
            </w:rPr>
            <w:t>[Auditor]</w:t>
          </w:r>
        </w:p>
      </w:docPartBody>
    </w:docPart>
    <w:docPart>
      <w:docPartPr>
        <w:name w:val="93B02222E12F45608076EF71CD1D3631"/>
        <w:category>
          <w:name w:val="Generelt"/>
          <w:gallery w:val="placeholder"/>
        </w:category>
        <w:types>
          <w:type w:val="bbPlcHdr"/>
        </w:types>
        <w:behaviors>
          <w:behavior w:val="content"/>
        </w:behaviors>
        <w:guid w:val="{67C3B270-2F81-4421-8918-1006F81C50BE}"/>
      </w:docPartPr>
      <w:docPartBody>
        <w:p w:rsidR="00EB4B29" w:rsidRDefault="000E778F">
          <w:r w:rsidRPr="00B52422">
            <w:rPr>
              <w:rStyle w:val="Plassholdertekst"/>
            </w:rPr>
            <w:t>[DocumentOwner]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8"/>
    <w:rsid w:val="0001226E"/>
    <w:rsid w:val="00021D0F"/>
    <w:rsid w:val="000C01E8"/>
    <w:rsid w:val="000E778F"/>
    <w:rsid w:val="0015300B"/>
    <w:rsid w:val="004512CA"/>
    <w:rsid w:val="004736A6"/>
    <w:rsid w:val="00704956"/>
    <w:rsid w:val="00826E7F"/>
    <w:rsid w:val="008B545B"/>
    <w:rsid w:val="008C2017"/>
    <w:rsid w:val="008F0371"/>
    <w:rsid w:val="00C2716A"/>
    <w:rsid w:val="00C81779"/>
    <w:rsid w:val="00D103CD"/>
    <w:rsid w:val="00D9057B"/>
    <w:rsid w:val="00E41528"/>
    <w:rsid w:val="00E514AC"/>
    <w:rsid w:val="00EA3278"/>
    <w:rsid w:val="00EB4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C20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7E1CAD5FC8B4498A9EC65D133DE5A4" ma:contentTypeVersion="36" ma:contentTypeDescription="Opprett et nytt dokument." ma:contentTypeScope="" ma:versionID="40137453edf44c939b74337a9681c4f6">
  <xsd:schema xmlns:xsd="http://www.w3.org/2001/XMLSchema" xmlns:xs="http://www.w3.org/2001/XMLSchema" xmlns:p="http://schemas.microsoft.com/office/2006/metadata/properties" xmlns:ns2="cbb99234-496a-45f8-b531-a580000896a7" xmlns:ns3="499e8881-b938-41dc-b08e-3f550eae22f6" targetNamespace="http://schemas.microsoft.com/office/2006/metadata/properties" ma:root="true" ma:fieldsID="0aa8f0fa3854bcb87d0b2876feed0674" ns2:_="" ns3:_="">
    <xsd:import namespace="cbb99234-496a-45f8-b531-a580000896a7"/>
    <xsd:import namespace="499e8881-b938-41dc-b08e-3f550eae22f6"/>
    <xsd:element name="properties">
      <xsd:complexType>
        <xsd:sequence>
          <xsd:element name="documentManagement">
            <xsd:complexType>
              <xsd:all>
                <xsd:element ref="ns2:MediaServiceMetadata" minOccurs="0"/>
                <xsd:element ref="ns2:MediaServiceFastMetadata" minOccurs="0"/>
                <xsd:element ref="ns2:Approver" minOccurs="0"/>
                <xsd:element ref="ns2:Comment" minOccurs="0"/>
                <xsd:element ref="ns2:Pdf" minOccurs="0"/>
                <xsd:element ref="ns2:ValidTo" minOccurs="0"/>
                <xsd:element ref="ns2:Status" minOccurs="0"/>
                <xsd:element ref="ns2:SubmittedBy" minOccurs="0"/>
                <xsd:element ref="ns2:ApprovedVersion" minOccurs="0"/>
                <xsd:element ref="ns2:ApprovedName" minOccurs="0"/>
                <xsd:element ref="ns2:ApprovedDate" minOccurs="0"/>
                <xsd:element ref="ns2:DocumentOwner" minOccurs="0"/>
                <xsd:element ref="ns2:Auditor" minOccurs="0"/>
                <xsd:element ref="ns2:MediaServiceAutoKeyPoints" minOccurs="0"/>
                <xsd:element ref="ns2:MediaServiceKeyPoints" minOccurs="0"/>
                <xsd:element ref="ns2:PublishToPublicWeb" minOccurs="0"/>
                <xsd:element ref="ns2:SortOrde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ocumentType" minOccurs="0"/>
                <xsd:element ref="ns2:DocumentTypeFormatted"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9234-496a-45f8-b531-a5800008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r" ma:index="10"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 ma:index="11" nillable="true" ma:displayName="Comment" ma:internalName="Comment">
      <xsd:simpleType>
        <xsd:restriction base="dms:Note"/>
      </xsd:simpleType>
    </xsd:element>
    <xsd:element name="Pdf" ma:index="12" nillable="true" ma:displayName="Pdf" ma:default="1" ma:internalName="Pdf">
      <xsd:simpleType>
        <xsd:restriction base="dms:Boolean"/>
      </xsd:simpleType>
    </xsd:element>
    <xsd:element name="ValidTo" ma:index="13" nillable="true" ma:displayName="ValidTo" ma:format="DateOnly" ma:internalName="ValidTo">
      <xsd:simpleType>
        <xsd:restriction base="dms:DateTime"/>
      </xsd:simpleType>
    </xsd:element>
    <xsd:element name="Status" ma:index="14" nillable="true" ma:displayName="Status" ma:internalName="Status">
      <xsd:simpleType>
        <xsd:restriction base="dms:Text">
          <xsd:maxLength value="255"/>
        </xsd:restriction>
      </xsd:simpleType>
    </xsd:element>
    <xsd:element name="SubmittedBy" ma:index="15" nillable="true" ma:displayName="SubmittedBy" ma:list="UserInfo" ma:SharePointGroup="0" ma:internalName="Submit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Version" ma:index="16" nillable="true" ma:displayName="ApprovedVersion" ma:internalName="ApprovedVersion">
      <xsd:simpleType>
        <xsd:restriction base="dms:Text">
          <xsd:maxLength value="255"/>
        </xsd:restriction>
      </xsd:simpleType>
    </xsd:element>
    <xsd:element name="ApprovedName" ma:index="17" nillable="true" ma:displayName="ApprovedName" ma:internalName="ApprovedName">
      <xsd:simpleType>
        <xsd:restriction base="dms:Text">
          <xsd:maxLength value="255"/>
        </xsd:restriction>
      </xsd:simpleType>
    </xsd:element>
    <xsd:element name="ApprovedDate" ma:index="18" nillable="true" ma:displayName="ApprovedDate" ma:internalName="ApprovedDate">
      <xsd:simpleType>
        <xsd:restriction base="dms:Text">
          <xsd:maxLength value="255"/>
        </xsd:restriction>
      </xsd:simpleType>
    </xsd:element>
    <xsd:element name="DocumentOwner" ma:index="19" nillable="true" ma:displayName="Dokumenteier" ma:format="Dropdown"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or" ma:index="20" nillable="true" ma:displayName="Revisjonsansvarlig" ma:format="Dropdown" ma:list="UserInfo" ma:SharePointGroup="0" ma:internalName="Au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PublishToPublicWeb" ma:index="23" nillable="true" ma:displayName="PubliserTilWeb" ma:default="1" ma:format="Dropdown" ma:internalName="PublishToPublicWeb">
      <xsd:simpleType>
        <xsd:restriction base="dms:Boolean"/>
      </xsd:simpleType>
    </xsd:element>
    <xsd:element name="SortOrder" ma:index="24" nillable="true" ma:displayName="Sortering" ma:format="Dropdown" ma:internalName="SortOrder" ma:percentage="FALSE">
      <xsd:simpleType>
        <xsd:restriction base="dms:Number"/>
      </xsd:simpleType>
    </xsd:element>
    <xsd:element name="lcf76f155ced4ddcb4097134ff3c332f" ma:index="28" nillable="true" ma:taxonomy="true" ma:internalName="lcf76f155ced4ddcb4097134ff3c332f" ma:taxonomyFieldName="MediaServiceImageTags" ma:displayName="Bildemerkelapper" ma:readOnly="false" ma:fieldId="{5cf76f15-5ced-4ddc-b409-7134ff3c332f}" ma:taxonomyMulti="true" ma:sspId="7eeae5f1-18f0-401e-991c-e542bd7dbaee"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DocumentType" ma:index="33" nillable="true" ma:displayName="DocumentType" ma:internalName="DocumentType">
      <xsd:complexType>
        <xsd:complexContent>
          <xsd:extension base="dms:MultiChoice">
            <xsd:sequence>
              <xsd:element name="Value" maxOccurs="unbounded" minOccurs="0" nillable="true">
                <xsd:simpleType>
                  <xsd:restriction base="dms:Choice">
                    <xsd:enumeration value="Typ"/>
                  </xsd:restriction>
                </xsd:simpleType>
              </xsd:element>
            </xsd:sequence>
          </xsd:extension>
        </xsd:complexContent>
      </xsd:complexType>
    </xsd:element>
    <xsd:element name="DocumentTypeFormatted" ma:index="34" nillable="true" ma:displayName="DocumentTypeFormatted" ma:internalName="DocumentTypeFormatted">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e8881-b938-41dc-b08e-3f550eae22f6" elementFormDefault="qualified">
    <xsd:import namespace="http://schemas.microsoft.com/office/2006/documentManagement/types"/>
    <xsd:import namespace="http://schemas.microsoft.com/office/infopath/2007/PartnerControls"/>
    <xsd:element name="SharedWithUsers" ma:index="2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lingsdetaljer" ma:internalName="SharedWithDetails" ma:readOnly="true">
      <xsd:simpleType>
        <xsd:restriction base="dms:Note">
          <xsd:maxLength value="255"/>
        </xsd:restriction>
      </xsd:simpleType>
    </xsd:element>
    <xsd:element name="TaxCatchAll" ma:index="29" nillable="true" ma:displayName="Taxonomy Catch All Column" ma:hidden="true" ma:list="{beaf37f9-c185-4730-99a5-7614fd7c8d27}" ma:internalName="TaxCatchAll" ma:showField="CatchAllData" ma:web="499e8881-b938-41dc-b08e-3f550eae2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ment xmlns="cbb99234-496a-45f8-b531-a580000896a7">Oppdatert hht, avvik på feil i teks vedrørende krav for lift. Håper dokumentet følger med..</Comment>
    <Status xmlns="cbb99234-496a-45f8-b531-a580000896a7">Godkjent</Status>
    <Approver xmlns="cbb99234-496a-45f8-b531-a580000896a7">
      <UserInfo>
        <DisplayName>Ingrid Haug</DisplayName>
        <AccountId>26</AccountId>
        <AccountType/>
      </UserInfo>
    </Approver>
    <ValidTo xmlns="cbb99234-496a-45f8-b531-a580000896a7" xsi:nil="true"/>
    <SubmittedBy xmlns="cbb99234-496a-45f8-b531-a580000896a7">
      <UserInfo>
        <DisplayName>Erlend Kaarstad</DisplayName>
        <AccountId>52</AccountId>
        <AccountType/>
      </UserInfo>
    </SubmittedBy>
    <ApprovedVersion xmlns="cbb99234-496a-45f8-b531-a580000896a7">4.0</ApprovedVersion>
    <ApprovedName xmlns="cbb99234-496a-45f8-b531-a580000896a7">Work at height – Skagerak Kraft</ApprovedName>
    <ApprovedDate xmlns="cbb99234-496a-45f8-b531-a580000896a7">26.04.2023</ApprovedDate>
    <Pdf xmlns="cbb99234-496a-45f8-b531-a580000896a7">true</Pdf>
    <DocumentOwner xmlns="cbb99234-496a-45f8-b531-a580000896a7">
      <UserInfo>
        <DisplayName>Ingrid Haug</DisplayName>
        <AccountId>26</AccountId>
        <AccountType/>
      </UserInfo>
    </DocumentOwner>
    <Auditor xmlns="cbb99234-496a-45f8-b531-a580000896a7">
      <UserInfo>
        <DisplayName>Erlend Kaarstad</DisplayName>
        <AccountId>52</AccountId>
        <AccountType/>
      </UserInfo>
    </Auditor>
    <PublishToPublicWeb xmlns="cbb99234-496a-45f8-b531-a580000896a7">true</PublishToPublicWeb>
    <SortOrder xmlns="cbb99234-496a-45f8-b531-a580000896a7" xsi:nil="true"/>
    <lcf76f155ced4ddcb4097134ff3c332f xmlns="cbb99234-496a-45f8-b531-a580000896a7">
      <Terms xmlns="http://schemas.microsoft.com/office/infopath/2007/PartnerControls"/>
    </lcf76f155ced4ddcb4097134ff3c332f>
    <TaxCatchAll xmlns="499e8881-b938-41dc-b08e-3f550eae22f6" xsi:nil="true"/>
    <DocumentTypeFormatted xmlns="cbb99234-496a-45f8-b531-a580000896a7" xsi:nil="true"/>
    <DocumentType xmlns="cbb99234-496a-45f8-b531-a580000896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78FB6-6856-48EE-A543-089F588D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9234-496a-45f8-b531-a580000896a7"/>
    <ds:schemaRef ds:uri="499e8881-b938-41dc-b08e-3f550eae2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3308E-E299-426B-A627-CF698DCE5BE9}">
  <ds:schemaRefs>
    <ds:schemaRef ds:uri="http://schemas.openxmlformats.org/officeDocument/2006/bibliography"/>
  </ds:schemaRefs>
</ds:datastoreItem>
</file>

<file path=customXml/itemProps3.xml><?xml version="1.0" encoding="utf-8"?>
<ds:datastoreItem xmlns:ds="http://schemas.openxmlformats.org/officeDocument/2006/customXml" ds:itemID="{EB97E9C8-09DD-43AA-8C42-E0456EE01909}">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499e8881-b938-41dc-b08e-3f550eae22f6"/>
    <ds:schemaRef ds:uri="cbb99234-496a-45f8-b531-a580000896a7"/>
    <ds:schemaRef ds:uri="http://www.w3.org/XML/1998/namespace"/>
  </ds:schemaRefs>
</ds:datastoreItem>
</file>

<file path=customXml/itemProps4.xml><?xml version="1.0" encoding="utf-8"?>
<ds:datastoreItem xmlns:ds="http://schemas.openxmlformats.org/officeDocument/2006/customXml" ds:itemID="{7BC6C5BA-8AC6-4602-887E-8BE59C43B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1120</Words>
  <Characters>5940</Characters>
  <Application>Microsoft Office Word</Application>
  <DocSecurity>0</DocSecurity>
  <Lines>49</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Enger</dc:creator>
  <cp:lastModifiedBy>Ingrid Haug</cp:lastModifiedBy>
  <cp:revision>4</cp:revision>
  <dcterms:created xsi:type="dcterms:W3CDTF">2023-12-18T09:29:00Z</dcterms:created>
  <dcterms:modified xsi:type="dcterms:W3CDTF">2024-02-27T09:46:00Z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0x010100517E1CAD5FC8B4498A9EC65D133DE5A4</vt:lpwstr>
  </property>
  <property fmtid="{D5CDD505-2E9C-101B-9397-08002B2CF9AE}" pid="3" name="MediaServiceImageTags">
    <vt:lpwstr/>
  </property>
  <property fmtid="{D5CDD505-2E9C-101B-9397-08002B2CF9AE}" pid="4" name="MSIP_Label_176c0140-16aa-44eb-95cb-8dc4ad2d479f_ActionId">
    <vt:lpwstr>867acfb2-5c7b-40ed-a292-54f5a917d990</vt:lpwstr>
  </property>
  <property fmtid="{D5CDD505-2E9C-101B-9397-08002B2CF9AE}" pid="5" name="MSIP_Label_176c0140-16aa-44eb-95cb-8dc4ad2d479f_ContentBits">
    <vt:lpwstr>0</vt:lpwstr>
  </property>
  <property fmtid="{D5CDD505-2E9C-101B-9397-08002B2CF9AE}" pid="6" name="MSIP_Label_176c0140-16aa-44eb-95cb-8dc4ad2d479f_Enabled">
    <vt:lpwstr>true</vt:lpwstr>
  </property>
  <property fmtid="{D5CDD505-2E9C-101B-9397-08002B2CF9AE}" pid="7" name="MSIP_Label_176c0140-16aa-44eb-95cb-8dc4ad2d479f_Method">
    <vt:lpwstr>Standard</vt:lpwstr>
  </property>
  <property fmtid="{D5CDD505-2E9C-101B-9397-08002B2CF9AE}" pid="8" name="MSIP_Label_176c0140-16aa-44eb-95cb-8dc4ad2d479f_Name">
    <vt:lpwstr>Intern</vt:lpwstr>
  </property>
  <property fmtid="{D5CDD505-2E9C-101B-9397-08002B2CF9AE}" pid="9" name="MSIP_Label_176c0140-16aa-44eb-95cb-8dc4ad2d479f_SetDate">
    <vt:lpwstr>2021-09-09T09:27:41Z</vt:lpwstr>
  </property>
  <property fmtid="{D5CDD505-2E9C-101B-9397-08002B2CF9AE}" pid="10" name="MSIP_Label_176c0140-16aa-44eb-95cb-8dc4ad2d479f_SiteId">
    <vt:lpwstr>070ea4ed-4fd0-4da1-872d-435bcf2f285b</vt:lpwstr>
  </property>
</Properties>
</file>